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66CEBB04" w14:textId="3B9DB264" w:rsidR="001E7A7C" w:rsidRPr="00A8104C" w:rsidRDefault="0082495A" w:rsidP="001E5E08">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 xml:space="preserve">na </w:t>
      </w:r>
      <w:r w:rsidR="005A7BFC">
        <w:rPr>
          <w:rFonts w:ascii="Franklin Gothic Book" w:eastAsia="Times" w:hAnsi="Franklin Gothic Book" w:cs="Verdana,Bold"/>
          <w:b/>
          <w:bCs/>
          <w:color w:val="000000" w:themeColor="text1"/>
          <w:szCs w:val="20"/>
        </w:rPr>
        <w:t>modernizację</w:t>
      </w:r>
      <w:r w:rsidR="00AE76A2" w:rsidRPr="00920C9E">
        <w:rPr>
          <w:rFonts w:ascii="Franklin Gothic Book" w:eastAsia="Times" w:hAnsi="Franklin Gothic Book" w:cs="Verdana,Bold"/>
          <w:b/>
          <w:bCs/>
          <w:color w:val="000000" w:themeColor="text1"/>
          <w:szCs w:val="20"/>
        </w:rPr>
        <w:t xml:space="preserve"> instalacji elektrycznej w budynku F-9</w:t>
      </w:r>
      <w:r w:rsidR="00AE76A2">
        <w:rPr>
          <w:rFonts w:ascii="Franklin Gothic Book" w:eastAsia="Times" w:hAnsi="Franklin Gothic Book" w:cs="Verdana,Bold"/>
          <w:bCs/>
          <w:color w:val="000000" w:themeColor="text1"/>
          <w:szCs w:val="20"/>
        </w:rPr>
        <w:t xml:space="preserve"> </w:t>
      </w:r>
      <w:r w:rsidR="00AE76A2" w:rsidRPr="00B63F43">
        <w:rPr>
          <w:rFonts w:ascii="Franklin Gothic Book" w:eastAsia="Times" w:hAnsi="Franklin Gothic Book" w:cs="Verdana,Bold"/>
          <w:b/>
          <w:bCs/>
          <w:color w:val="000000" w:themeColor="text1"/>
          <w:szCs w:val="20"/>
        </w:rPr>
        <w:t>w Enea Połaniec S.A.</w:t>
      </w:r>
      <w:r w:rsidR="00AE76A2" w:rsidRPr="00B63F43">
        <w:rPr>
          <w:rFonts w:ascii="Franklin Gothic Book" w:eastAsia="Times" w:hAnsi="Franklin Gothic Book" w:cs="Verdana,Bold"/>
          <w:b/>
          <w:bCs/>
          <w:szCs w:val="20"/>
        </w:rPr>
        <w:t xml:space="preserve"> </w:t>
      </w:r>
    </w:p>
    <w:p w14:paraId="23E97866" w14:textId="77777777" w:rsidR="00006F52" w:rsidRPr="00A8104C"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127CEC63" w14:textId="1A236F59" w:rsidR="00AE76A2" w:rsidRPr="00AE76A2" w:rsidRDefault="00AE76A2" w:rsidP="004E263A">
      <w:pPr>
        <w:pStyle w:val="Akapitzlist"/>
        <w:numPr>
          <w:ilvl w:val="0"/>
          <w:numId w:val="2"/>
        </w:numPr>
        <w:spacing w:after="120" w:line="240" w:lineRule="auto"/>
        <w:rPr>
          <w:rFonts w:ascii="Franklin Gothic Book" w:hAnsi="Franklin Gothic Book" w:cs="Arial"/>
          <w:sz w:val="20"/>
          <w:szCs w:val="20"/>
        </w:rPr>
      </w:pPr>
      <w:r>
        <w:rPr>
          <w:rFonts w:ascii="Franklin Gothic Book" w:eastAsia="Times" w:hAnsi="Franklin Gothic Book" w:cs="Verdana,Bold"/>
          <w:bCs/>
          <w:color w:val="000000" w:themeColor="text1"/>
          <w:sz w:val="20"/>
          <w:szCs w:val="20"/>
        </w:rPr>
        <w:t>Wymiana</w:t>
      </w:r>
      <w:r w:rsidRPr="00AE76A2">
        <w:rPr>
          <w:rFonts w:ascii="Franklin Gothic Book" w:eastAsia="Times" w:hAnsi="Franklin Gothic Book" w:cs="Verdana,Bold"/>
          <w:bCs/>
          <w:color w:val="000000" w:themeColor="text1"/>
          <w:sz w:val="20"/>
          <w:szCs w:val="20"/>
        </w:rPr>
        <w:t xml:space="preserve"> instalacji elektrycznej w budynku F-9 w Enea Połaniec S.A.</w:t>
      </w:r>
      <w:r w:rsidRPr="00AE76A2">
        <w:rPr>
          <w:rFonts w:ascii="Franklin Gothic Book" w:eastAsia="Times" w:hAnsi="Franklin Gothic Book" w:cs="Verdana,Bold"/>
          <w:bCs/>
          <w:sz w:val="20"/>
          <w:szCs w:val="20"/>
        </w:rPr>
        <w:t xml:space="preserve"> </w:t>
      </w:r>
    </w:p>
    <w:p w14:paraId="486C21D7" w14:textId="73EE27E2"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771B9A6A"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5A7BFC" w:rsidRPr="005A7BFC">
        <w:rPr>
          <w:rFonts w:ascii="Franklin Gothic Book" w:hAnsi="Franklin Gothic Book"/>
          <w:sz w:val="20"/>
          <w:szCs w:val="20"/>
        </w:rPr>
        <w:t>14.06</w:t>
      </w:r>
      <w:r w:rsidR="00177818" w:rsidRPr="005A7BFC">
        <w:rPr>
          <w:rFonts w:ascii="Franklin Gothic Book" w:hAnsi="Franklin Gothic Book"/>
          <w:sz w:val="20"/>
          <w:szCs w:val="20"/>
        </w:rPr>
        <w:t>.2019</w:t>
      </w:r>
      <w:r w:rsidR="00446E9A" w:rsidRPr="005A7BFC">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68B8824C"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4C0114A6" w14:textId="77777777" w:rsidR="00DE4D7A" w:rsidRPr="004E263A" w:rsidRDefault="00BA0811" w:rsidP="00DD7C52">
      <w:pPr>
        <w:pStyle w:val="Nagwek2"/>
        <w:keepNext w:val="0"/>
        <w:keepLines w:val="0"/>
        <w:numPr>
          <w:ilvl w:val="0"/>
          <w:numId w:val="2"/>
        </w:numPr>
        <w:snapToGrid w:val="0"/>
        <w:spacing w:before="0" w:after="120" w:line="240" w:lineRule="auto"/>
        <w:ind w:left="357"/>
        <w:jc w:val="both"/>
        <w:rPr>
          <w:rFonts w:ascii="Franklin Gothic Book" w:hAnsi="Franklin Gothic Book" w:cs="Arial"/>
          <w:color w:val="000000" w:themeColor="text1"/>
          <w:sz w:val="20"/>
          <w:szCs w:val="20"/>
          <w:lang w:val="pl-PL"/>
        </w:rPr>
      </w:pPr>
      <w:bookmarkStart w:id="0" w:name="_Toc240360134"/>
      <w:r w:rsidRPr="004E263A">
        <w:rPr>
          <w:rFonts w:ascii="Franklin Gothic Book" w:hAnsi="Franklin Gothic Book" w:cs="Arial"/>
          <w:color w:val="000000" w:themeColor="text1"/>
          <w:sz w:val="20"/>
          <w:szCs w:val="20"/>
          <w:lang w:val="pl-PL" w:eastAsia="ja-JP"/>
        </w:rPr>
        <w:t xml:space="preserve">Zamawiający zastrzega sobie prawo </w:t>
      </w:r>
      <w:r w:rsidRPr="004E263A">
        <w:rPr>
          <w:rFonts w:ascii="Franklin Gothic Book" w:hAnsi="Franklin Gothic Book" w:cs="Arial"/>
          <w:color w:val="000000" w:themeColor="text1"/>
          <w:sz w:val="20"/>
          <w:szCs w:val="20"/>
          <w:lang w:val="pl-PL"/>
        </w:rPr>
        <w:t xml:space="preserve">do zabezpieczenia </w:t>
      </w:r>
      <w:r w:rsidR="00DE4D7A" w:rsidRPr="004E263A">
        <w:rPr>
          <w:rFonts w:ascii="Franklin Gothic Book" w:hAnsi="Franklin Gothic Book" w:cs="Arial"/>
          <w:color w:val="000000" w:themeColor="text1"/>
          <w:sz w:val="20"/>
          <w:szCs w:val="20"/>
          <w:lang w:val="pl-PL"/>
        </w:rPr>
        <w:t xml:space="preserve">w umowie </w:t>
      </w:r>
      <w:r w:rsidRPr="004E263A">
        <w:rPr>
          <w:rFonts w:ascii="Franklin Gothic Book" w:hAnsi="Franklin Gothic Book" w:cs="Arial"/>
          <w:color w:val="000000" w:themeColor="text1"/>
          <w:sz w:val="20"/>
          <w:szCs w:val="20"/>
          <w:lang w:val="pl-PL"/>
        </w:rPr>
        <w:t xml:space="preserve">roszczeń na okoliczność niewykonania lub nienależytego  wykonania Umowy </w:t>
      </w:r>
      <w:r w:rsidR="00DE4D7A" w:rsidRPr="004E263A">
        <w:rPr>
          <w:rFonts w:ascii="Franklin Gothic Book" w:hAnsi="Franklin Gothic Book" w:cs="Arial"/>
          <w:color w:val="000000" w:themeColor="text1"/>
          <w:sz w:val="20"/>
          <w:szCs w:val="20"/>
          <w:lang w:val="pl-PL"/>
        </w:rPr>
        <w:t xml:space="preserve">oraz usuwania wad i usterek </w:t>
      </w:r>
      <w:r w:rsidRPr="004E263A">
        <w:rPr>
          <w:rFonts w:ascii="Franklin Gothic Book" w:hAnsi="Franklin Gothic Book" w:cs="Arial"/>
          <w:color w:val="000000" w:themeColor="text1"/>
          <w:sz w:val="20"/>
          <w:szCs w:val="20"/>
          <w:lang w:val="pl-PL"/>
        </w:rPr>
        <w:t xml:space="preserve">w okresie </w:t>
      </w:r>
      <w:r w:rsidR="00DE4D7A" w:rsidRPr="004E263A">
        <w:rPr>
          <w:rFonts w:ascii="Franklin Gothic Book" w:hAnsi="Franklin Gothic Book" w:cs="Arial"/>
          <w:color w:val="000000" w:themeColor="text1"/>
          <w:sz w:val="20"/>
          <w:szCs w:val="20"/>
          <w:lang w:val="pl-PL"/>
        </w:rPr>
        <w:t>gwarancji.</w:t>
      </w:r>
      <w:bookmarkEnd w:id="0"/>
      <w:r w:rsidR="00DE4D7A" w:rsidRPr="004E263A">
        <w:rPr>
          <w:rFonts w:ascii="Franklin Gothic Book" w:hAnsi="Franklin Gothic Book" w:cs="Arial"/>
          <w:color w:val="000000" w:themeColor="text1"/>
          <w:sz w:val="20"/>
          <w:szCs w:val="20"/>
          <w:lang w:val="pl-PL"/>
        </w:rPr>
        <w:t xml:space="preserve"> Zabezpieczenie zostanie utworzone w postaci polisy ubezpieczeniowej lub bankowej </w:t>
      </w:r>
      <w:r w:rsidR="00DE4D7A" w:rsidRPr="004E263A">
        <w:rPr>
          <w:rFonts w:ascii="Franklin Gothic Book" w:hAnsi="Franklin Gothic Book"/>
          <w:color w:val="000000" w:themeColor="text1"/>
          <w:sz w:val="20"/>
          <w:szCs w:val="20"/>
          <w:lang w:val="pl-PL"/>
        </w:rPr>
        <w:t xml:space="preserve">w wysokości </w:t>
      </w:r>
      <w:r w:rsidR="00CF09A3">
        <w:rPr>
          <w:rFonts w:ascii="Franklin Gothic Book" w:hAnsi="Franklin Gothic Book"/>
          <w:bCs/>
          <w:color w:val="000000" w:themeColor="text1"/>
          <w:sz w:val="20"/>
          <w:szCs w:val="20"/>
          <w:lang w:val="pl-PL"/>
        </w:rPr>
        <w:t>5</w:t>
      </w:r>
      <w:r w:rsidR="00DE4D7A" w:rsidRPr="004E263A">
        <w:rPr>
          <w:rFonts w:ascii="Franklin Gothic Book" w:hAnsi="Franklin Gothic Book"/>
          <w:color w:val="000000" w:themeColor="text1"/>
          <w:sz w:val="20"/>
          <w:szCs w:val="20"/>
          <w:lang w:val="pl-PL"/>
        </w:rPr>
        <w:t xml:space="preserve">% kwoty Wynagrodzenia netto, </w:t>
      </w:r>
      <w:r w:rsidR="00DE4D7A" w:rsidRPr="004E263A">
        <w:rPr>
          <w:rFonts w:ascii="Franklin Gothic Book" w:hAnsi="Franklin Gothic Book" w:cs="Arial"/>
          <w:color w:val="000000" w:themeColor="text1"/>
          <w:sz w:val="20"/>
          <w:szCs w:val="20"/>
          <w:lang w:val="pl-PL"/>
        </w:rPr>
        <w:t xml:space="preserve">płatnej na każde żądanie, </w:t>
      </w:r>
      <w:r w:rsidR="00DE4D7A" w:rsidRPr="004E263A">
        <w:rPr>
          <w:rFonts w:ascii="Franklin Gothic Book" w:hAnsi="Franklin Gothic Book"/>
          <w:color w:val="000000" w:themeColor="text1"/>
          <w:sz w:val="20"/>
          <w:szCs w:val="20"/>
          <w:lang w:val="pl-PL"/>
        </w:rPr>
        <w:t>bez badania jego zasadności.</w:t>
      </w:r>
    </w:p>
    <w:p w14:paraId="60820A95" w14:textId="1D29A56C"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177818" w:rsidRPr="00004FDB">
        <w:rPr>
          <w:rFonts w:ascii="Franklin Gothic Book" w:hAnsi="Franklin Gothic Book"/>
          <w:sz w:val="20"/>
          <w:szCs w:val="20"/>
        </w:rPr>
        <w:t xml:space="preserve"> do dnia </w:t>
      </w:r>
      <w:r w:rsidR="005A7BFC" w:rsidRPr="005A7BFC">
        <w:rPr>
          <w:rFonts w:ascii="Franklin Gothic Book" w:hAnsi="Franklin Gothic Book" w:cs="Arial"/>
          <w:sz w:val="20"/>
          <w:szCs w:val="20"/>
        </w:rPr>
        <w:t>13.03</w:t>
      </w:r>
      <w:r w:rsidR="00177818" w:rsidRPr="005A7BFC">
        <w:rPr>
          <w:rFonts w:ascii="Franklin Gothic Book" w:hAnsi="Franklin Gothic Book" w:cs="Arial"/>
          <w:sz w:val="20"/>
          <w:szCs w:val="20"/>
        </w:rPr>
        <w:t>.2019 r.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14:paraId="77DCCDA4" w14:textId="77777777" w:rsidR="0015273F" w:rsidRPr="00004FDB" w:rsidRDefault="0015273F" w:rsidP="0015273F">
      <w:pPr>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14:paraId="6CCA12C6" w14:textId="7F0CD2EB"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14:paraId="1F3F1C0F"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5324351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F16157E" w14:textId="77777777"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7D433D97"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179EBA40" w14:textId="5060FF88"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3437E31E" w14:textId="77777777" w:rsidR="00A8104C" w:rsidRPr="004E263A" w:rsidRDefault="00A8104C" w:rsidP="004E263A">
      <w:pPr>
        <w:ind w:left="426"/>
        <w:jc w:val="center"/>
        <w:rPr>
          <w:rFonts w:ascii="Franklin Gothic Book" w:hAnsi="Franklin Gothic Book"/>
          <w:szCs w:val="20"/>
        </w:rPr>
      </w:pPr>
    </w:p>
    <w:p w14:paraId="3F5BEE69" w14:textId="4C8ADD20" w:rsidR="004E263A" w:rsidRPr="00A8104C" w:rsidRDefault="004E263A" w:rsidP="00A8104C">
      <w:pPr>
        <w:ind w:left="1276" w:right="1415" w:hanging="1134"/>
        <w:jc w:val="center"/>
        <w:rPr>
          <w:rFonts w:ascii="Franklin Gothic Book" w:hAnsi="Franklin Gothic Book" w:cs="Arial"/>
          <w:b/>
          <w:bCs/>
          <w:szCs w:val="20"/>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Pr="00CF6567">
        <w:rPr>
          <w:rFonts w:ascii="Franklin Gothic Book" w:eastAsia="Times" w:hAnsi="Franklin Gothic Book" w:cs="Arial"/>
          <w:b/>
          <w:bCs/>
          <w:color w:val="000000" w:themeColor="text1"/>
          <w:szCs w:val="20"/>
        </w:rPr>
        <w:t>wykonanie</w:t>
      </w:r>
      <w:r w:rsidR="00A8104C">
        <w:rPr>
          <w:rFonts w:ascii="Franklin Gothic Book" w:eastAsia="Times" w:hAnsi="Franklin Gothic Book" w:cs="Arial"/>
          <w:b/>
          <w:bCs/>
          <w:color w:val="000000" w:themeColor="text1"/>
          <w:szCs w:val="20"/>
        </w:rPr>
        <w:t xml:space="preserve"> </w:t>
      </w:r>
      <w:r w:rsidR="005A7BFC" w:rsidRPr="005A7BFC">
        <w:rPr>
          <w:rFonts w:ascii="Franklin Gothic Book" w:eastAsia="Times" w:hAnsi="Franklin Gothic Book" w:cs="Verdana,Bold"/>
          <w:b/>
          <w:bCs/>
          <w:color w:val="000000" w:themeColor="text1"/>
          <w:szCs w:val="20"/>
        </w:rPr>
        <w:t>modernizacji  instalacji elektrycznej w  budynku F-9 w Enea Połaniec S.A</w:t>
      </w:r>
      <w:r w:rsidR="005A7BFC">
        <w:rPr>
          <w:rFonts w:ascii="Franklin Gothic Book" w:eastAsia="Times" w:hAnsi="Franklin Gothic Book" w:cs="Verdana,Bold"/>
          <w:b/>
          <w:bCs/>
          <w:color w:val="000000" w:themeColor="text1"/>
          <w:szCs w:val="20"/>
        </w:rPr>
        <w:t>”</w:t>
      </w:r>
      <w:r w:rsidR="005A7BFC" w:rsidRPr="00A8104C">
        <w:rPr>
          <w:rFonts w:ascii="Franklin Gothic Book" w:hAnsi="Franklin Gothic Book" w:cs="Arial"/>
          <w:b/>
          <w:lang w:eastAsia="en-GB"/>
        </w:rPr>
        <w:t xml:space="preserve"> </w:t>
      </w:r>
    </w:p>
    <w:p w14:paraId="44D5FEB9" w14:textId="77777777" w:rsidR="004E263A" w:rsidRPr="004E263A" w:rsidRDefault="004E263A" w:rsidP="004E263A">
      <w:pPr>
        <w:shd w:val="clear" w:color="auto" w:fill="FFFFFF" w:themeFill="background1"/>
        <w:jc w:val="both"/>
        <w:rPr>
          <w:rFonts w:ascii="Franklin Gothic Book" w:hAnsi="Franklin Gothic Book"/>
          <w:szCs w:val="20"/>
        </w:rPr>
      </w:pPr>
    </w:p>
    <w:p w14:paraId="6099CB1C"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E4FD3C8"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7777777" w:rsidR="00033A62" w:rsidRPr="006D7213" w:rsidRDefault="00033A6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14:paraId="36E7BEC8"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8855B0">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06E0291A"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095752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60BC4789"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przeprowadzona zostanie zgodnie z warunkami określonymi w Załączniku Nr 7 do Ogłoszenia na platformie zakupowej eB2B.</w:t>
      </w:r>
    </w:p>
    <w:p w14:paraId="321141F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5B1C697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07A23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BE6446F"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4BDC424C"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5BE82DB5"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 xml:space="preserve">terminie otwarcia aukcji elektronicznej, </w:t>
      </w:r>
    </w:p>
    <w:p w14:paraId="752E5942"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E233762"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8106E8F" w14:textId="77777777" w:rsidR="00AD5893" w:rsidRPr="00AD5893" w:rsidRDefault="00AD5893" w:rsidP="008855B0">
      <w:pPr>
        <w:pStyle w:val="Akapitzlist"/>
        <w:numPr>
          <w:ilvl w:val="0"/>
          <w:numId w:val="14"/>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6E5A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9922EA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8155E5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76D111F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4DABDD5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7E67B6">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55748E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09531F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toku aukcji elektronicznej zamawiający na bieżąco przekazuje każdemu wykonawcy in</w:t>
      </w:r>
      <w:r>
        <w:rPr>
          <w:rFonts w:ascii="Franklin Gothic Book" w:hAnsi="Franklin Gothic Book"/>
          <w:sz w:val="20"/>
          <w:szCs w:val="20"/>
        </w:rPr>
        <w:t>formację </w:t>
      </w:r>
      <w:r w:rsidRPr="00AD5893">
        <w:rPr>
          <w:rFonts w:ascii="Franklin Gothic Book" w:hAnsi="Franklin Gothic Book"/>
          <w:sz w:val="20"/>
          <w:szCs w:val="20"/>
        </w:rPr>
        <w:t>o pozycji złożonej przez niego oferty i otrzymanej punktacji najkorzystniejszej oferty. Do momentu zamknięcia aukcji elektronicznej informacje umożliwiające identyfikację wykonawców nie będą ujawniane.</w:t>
      </w:r>
    </w:p>
    <w:p w14:paraId="46A9CAD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AD736E0"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D6125F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2FB231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77D19F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559196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16316A8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0CF8CA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554194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076AAB">
        <w:rPr>
          <w:rFonts w:ascii="Franklin Gothic Book" w:hAnsi="Franklin Gothic Book"/>
          <w:sz w:val="20"/>
          <w:szCs w:val="20"/>
        </w:rPr>
        <w:t>w pkt 8</w:t>
      </w:r>
      <w:r w:rsidRPr="00076AAB">
        <w:rPr>
          <w:rFonts w:ascii="Franklin Gothic Book" w:hAnsi="Franklin Gothic Book"/>
          <w:sz w:val="20"/>
          <w:szCs w:val="20"/>
        </w:rPr>
        <w:t xml:space="preserve"> Ogłoszenia.</w:t>
      </w:r>
    </w:p>
    <w:p w14:paraId="765A38CB" w14:textId="3A852B1A"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Pr>
          <w:rFonts w:ascii="Franklin Gothic Book" w:hAnsi="Franklin Gothic Book" w:cs="Arial"/>
          <w:sz w:val="20"/>
          <w:szCs w:val="20"/>
          <w:lang w:eastAsia="ja-JP"/>
        </w:rPr>
        <w:t>2</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lastRenderedPageBreak/>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3BB64A8" w14:textId="77777777" w:rsidR="00E208EF" w:rsidRPr="00E208EF" w:rsidRDefault="00E208EF" w:rsidP="00E208EF">
      <w:pPr>
        <w:jc w:val="center"/>
        <w:rPr>
          <w:rFonts w:ascii="Franklin Gothic Book" w:eastAsia="Times" w:hAnsi="Franklin Gothic Book" w:cs="Arial"/>
          <w:b/>
          <w:color w:val="000000"/>
          <w:szCs w:val="20"/>
        </w:rPr>
      </w:pPr>
      <w:r w:rsidRPr="00E208EF">
        <w:rPr>
          <w:rFonts w:ascii="Franklin Gothic Book" w:eastAsia="Times" w:hAnsi="Franklin Gothic Book" w:cs="Arial"/>
          <w:b/>
          <w:color w:val="000000"/>
          <w:szCs w:val="20"/>
        </w:rPr>
        <w:t>Janusz Obierak</w:t>
      </w:r>
      <w:r w:rsidRPr="00E208EF">
        <w:rPr>
          <w:rFonts w:ascii="Franklin Gothic Book" w:eastAsia="Times" w:hAnsi="Franklin Gothic Book" w:cs="Arial"/>
          <w:b/>
          <w:i/>
          <w:color w:val="000000"/>
          <w:szCs w:val="20"/>
        </w:rPr>
        <w:t xml:space="preserve"> </w:t>
      </w:r>
    </w:p>
    <w:p w14:paraId="67114D28" w14:textId="77777777" w:rsidR="00E208EF" w:rsidRPr="00E208EF" w:rsidRDefault="00E208EF" w:rsidP="00E208EF">
      <w:pPr>
        <w:pStyle w:val="Akapitzlist"/>
        <w:ind w:left="360"/>
        <w:jc w:val="center"/>
        <w:rPr>
          <w:rFonts w:ascii="Franklin Gothic Book" w:hAnsi="Franklin Gothic Book" w:cs="Arial"/>
          <w:sz w:val="20"/>
          <w:szCs w:val="20"/>
          <w:lang w:val="nl-BE"/>
        </w:rPr>
      </w:pPr>
      <w:r w:rsidRPr="00E208EF">
        <w:rPr>
          <w:rFonts w:ascii="Franklin Gothic Book" w:hAnsi="Franklin Gothic Book" w:cs="Arial"/>
          <w:sz w:val="20"/>
          <w:szCs w:val="20"/>
        </w:rPr>
        <w:t>Specjalista d/s elektrycznych</w:t>
      </w:r>
    </w:p>
    <w:p w14:paraId="1DC9E65A" w14:textId="77777777" w:rsidR="00E208EF" w:rsidRPr="00E208EF" w:rsidRDefault="00E208EF" w:rsidP="00E208EF">
      <w:pPr>
        <w:pStyle w:val="Akapitzlist"/>
        <w:tabs>
          <w:tab w:val="center" w:pos="1704"/>
          <w:tab w:val="center" w:pos="7100"/>
        </w:tabs>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tel.: +48 15 865 65 09 </w:t>
      </w:r>
      <w:proofErr w:type="spellStart"/>
      <w:r w:rsidRPr="00E208EF">
        <w:rPr>
          <w:rFonts w:ascii="Franklin Gothic Book" w:hAnsi="Franklin Gothic Book" w:cs="Arial"/>
          <w:sz w:val="20"/>
          <w:szCs w:val="20"/>
          <w:lang w:val="en-US"/>
        </w:rPr>
        <w:t>lub</w:t>
      </w:r>
      <w:proofErr w:type="spellEnd"/>
      <w:r w:rsidRPr="00E208EF">
        <w:rPr>
          <w:rFonts w:ascii="Franklin Gothic Book" w:hAnsi="Franklin Gothic Book" w:cs="Arial"/>
          <w:sz w:val="20"/>
          <w:szCs w:val="20"/>
          <w:lang w:val="en-US"/>
        </w:rPr>
        <w:t xml:space="preserve"> +48 698 181 988</w:t>
      </w:r>
    </w:p>
    <w:p w14:paraId="6596D6F8"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email: </w:t>
      </w:r>
      <w:hyperlink r:id="rId12" w:history="1">
        <w:r w:rsidRPr="00E208EF">
          <w:rPr>
            <w:rStyle w:val="Hipercze"/>
            <w:rFonts w:ascii="Franklin Gothic Book" w:hAnsi="Franklin Gothic Book" w:cs="Arial"/>
            <w:sz w:val="20"/>
            <w:szCs w:val="20"/>
            <w:lang w:val="en-US"/>
          </w:rPr>
          <w:t>janusz.obierak@enea.pl</w:t>
        </w:r>
      </w:hyperlink>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CB506E">
      <w:pPr>
        <w:pStyle w:val="Akapitzlist"/>
        <w:spacing w:line="300" w:lineRule="atLeast"/>
        <w:ind w:left="426"/>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C94C8C3" w14:textId="77777777" w:rsidR="00076AAB"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2E6A10E" w14:textId="77777777"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wypełnieniu obowiązku informacyjnego,</w:t>
      </w:r>
    </w:p>
    <w:p w14:paraId="60901EE2"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6</w:t>
      </w:r>
      <w:r w:rsidRPr="00C50036">
        <w:rPr>
          <w:rFonts w:ascii="Franklin Gothic Book" w:hAnsi="Franklin Gothic Book" w:cstheme="minorHAnsi"/>
          <w:color w:val="000000" w:themeColor="text1"/>
          <w:szCs w:val="20"/>
        </w:rPr>
        <w:t xml:space="preserve"> do ogłoszenia - Klauzula Informacyjna,</w:t>
      </w:r>
    </w:p>
    <w:p w14:paraId="13FDABA8" w14:textId="77777777" w:rsidR="00C50036" w:rsidRPr="00C50036" w:rsidRDefault="00C50036"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7</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wyrażeniu zgody na przetwarzanie przez Enea Połaniec S.A. danych osobowych.</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6D1B1C9" w:rsidR="00C01E74" w:rsidRDefault="00C01E74" w:rsidP="001E7135">
      <w:pPr>
        <w:pStyle w:val="Akapitzlist"/>
        <w:spacing w:after="0" w:line="300" w:lineRule="atLeast"/>
        <w:ind w:left="0"/>
        <w:rPr>
          <w:rFonts w:asciiTheme="minorHAnsi" w:hAnsiTheme="minorHAnsi" w:cs="Arial"/>
          <w:b/>
        </w:rPr>
      </w:pPr>
    </w:p>
    <w:p w14:paraId="659E6819" w14:textId="1F113760" w:rsidR="00AE76A2" w:rsidRDefault="00AE76A2" w:rsidP="001E7135">
      <w:pPr>
        <w:pStyle w:val="Akapitzlist"/>
        <w:spacing w:after="0" w:line="300" w:lineRule="atLeast"/>
        <w:ind w:left="0"/>
        <w:rPr>
          <w:rFonts w:asciiTheme="minorHAnsi" w:hAnsiTheme="minorHAnsi" w:cs="Arial"/>
          <w:b/>
        </w:rPr>
      </w:pPr>
    </w:p>
    <w:p w14:paraId="72861937" w14:textId="3741E295" w:rsidR="00AE76A2" w:rsidRDefault="00AE76A2" w:rsidP="001E7135">
      <w:pPr>
        <w:pStyle w:val="Akapitzlist"/>
        <w:spacing w:after="0" w:line="300" w:lineRule="atLeast"/>
        <w:ind w:left="0"/>
        <w:rPr>
          <w:rFonts w:asciiTheme="minorHAnsi" w:hAnsiTheme="minorHAnsi" w:cs="Arial"/>
          <w:b/>
        </w:rPr>
      </w:pPr>
    </w:p>
    <w:p w14:paraId="759E45CB" w14:textId="1F0B6F2E" w:rsidR="00AE76A2" w:rsidRDefault="00AE76A2" w:rsidP="001E7135">
      <w:pPr>
        <w:pStyle w:val="Akapitzlist"/>
        <w:spacing w:after="0" w:line="300" w:lineRule="atLeast"/>
        <w:ind w:left="0"/>
        <w:rPr>
          <w:rFonts w:asciiTheme="minorHAnsi" w:hAnsiTheme="minorHAnsi" w:cs="Arial"/>
          <w:b/>
        </w:rPr>
      </w:pPr>
    </w:p>
    <w:p w14:paraId="14B4EFC3" w14:textId="6962B648" w:rsidR="00AE76A2" w:rsidRDefault="00AE76A2" w:rsidP="001E7135">
      <w:pPr>
        <w:pStyle w:val="Akapitzlist"/>
        <w:spacing w:after="0" w:line="300" w:lineRule="atLeast"/>
        <w:ind w:left="0"/>
        <w:rPr>
          <w:rFonts w:asciiTheme="minorHAnsi" w:hAnsiTheme="minorHAnsi" w:cs="Arial"/>
          <w:b/>
        </w:rPr>
      </w:pPr>
    </w:p>
    <w:p w14:paraId="0AF7CD2A" w14:textId="57282B48" w:rsidR="00AE76A2" w:rsidRDefault="00AE76A2" w:rsidP="001E7135">
      <w:pPr>
        <w:pStyle w:val="Akapitzlist"/>
        <w:spacing w:after="0" w:line="300" w:lineRule="atLeast"/>
        <w:ind w:left="0"/>
        <w:rPr>
          <w:rFonts w:asciiTheme="minorHAnsi" w:hAnsiTheme="minorHAnsi" w:cs="Arial"/>
          <w:b/>
        </w:rPr>
      </w:pPr>
    </w:p>
    <w:p w14:paraId="3B115581" w14:textId="77777777" w:rsidR="00AE76A2" w:rsidRDefault="00AE76A2" w:rsidP="001E7135">
      <w:pPr>
        <w:pStyle w:val="Akapitzlist"/>
        <w:spacing w:after="0" w:line="300" w:lineRule="atLeast"/>
        <w:ind w:left="0"/>
        <w:rPr>
          <w:rFonts w:asciiTheme="minorHAnsi" w:hAnsiTheme="minorHAnsi" w:cs="Arial"/>
          <w:b/>
        </w:rPr>
      </w:pPr>
    </w:p>
    <w:p w14:paraId="5C2543E0" w14:textId="77777777" w:rsidR="00C01E74" w:rsidRDefault="00C01E74" w:rsidP="001E7135">
      <w:pPr>
        <w:pStyle w:val="Akapitzlist"/>
        <w:spacing w:after="0" w:line="300" w:lineRule="atLeast"/>
        <w:ind w:left="0"/>
        <w:rPr>
          <w:rFonts w:asciiTheme="minorHAnsi" w:hAnsiTheme="minorHAnsi" w:cs="Arial"/>
          <w:b/>
        </w:rPr>
      </w:pPr>
    </w:p>
    <w:p w14:paraId="1CA9DCBE" w14:textId="77777777" w:rsidR="005948B3" w:rsidRDefault="005948B3" w:rsidP="001E7135">
      <w:pPr>
        <w:pStyle w:val="Akapitzlist"/>
        <w:spacing w:after="0" w:line="300" w:lineRule="atLeast"/>
        <w:ind w:left="0"/>
        <w:rPr>
          <w:rFonts w:asciiTheme="minorHAnsi" w:hAnsiTheme="minorHAnsi" w:cs="Arial"/>
          <w:b/>
        </w:rPr>
      </w:pPr>
    </w:p>
    <w:p w14:paraId="3B861BDF" w14:textId="77777777" w:rsidR="005948B3" w:rsidRDefault="005948B3" w:rsidP="001E7135">
      <w:pPr>
        <w:pStyle w:val="Akapitzlist"/>
        <w:spacing w:after="0" w:line="300" w:lineRule="atLeast"/>
        <w:ind w:left="0"/>
        <w:rPr>
          <w:rFonts w:asciiTheme="minorHAnsi" w:hAnsiTheme="minorHAnsi" w:cs="Arial"/>
          <w:b/>
        </w:rPr>
      </w:pPr>
    </w:p>
    <w:p w14:paraId="22E8125B" w14:textId="77777777" w:rsidR="005948B3" w:rsidRDefault="005948B3" w:rsidP="001E7135">
      <w:pPr>
        <w:pStyle w:val="Akapitzlist"/>
        <w:spacing w:after="0" w:line="300" w:lineRule="atLeast"/>
        <w:ind w:left="0"/>
        <w:rPr>
          <w:rFonts w:asciiTheme="minorHAnsi" w:hAnsiTheme="minorHAnsi" w:cs="Arial"/>
          <w:b/>
        </w:rPr>
      </w:pPr>
    </w:p>
    <w:p w14:paraId="3C14E674" w14:textId="77777777" w:rsidR="00EE02B2" w:rsidRDefault="00EE02B2" w:rsidP="001E7135">
      <w:pPr>
        <w:pStyle w:val="Akapitzlist"/>
        <w:spacing w:after="0" w:line="300" w:lineRule="atLeast"/>
        <w:ind w:left="0"/>
        <w:rPr>
          <w:rFonts w:asciiTheme="minorHAnsi" w:hAnsiTheme="minorHAnsi" w:cs="Arial"/>
          <w:b/>
        </w:rPr>
      </w:pPr>
    </w:p>
    <w:p w14:paraId="08D9CF3A" w14:textId="77777777" w:rsidR="00EE02B2" w:rsidRDefault="00EE02B2" w:rsidP="00E43683">
      <w:pPr>
        <w:jc w:val="right"/>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6EFAACE"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8473C92" w14:textId="77777777" w:rsidR="00942294" w:rsidRPr="00942294" w:rsidRDefault="00942294" w:rsidP="00942294">
      <w:pPr>
        <w:jc w:val="center"/>
        <w:outlineLvl w:val="0"/>
        <w:rPr>
          <w:rFonts w:ascii="Franklin Gothic Book" w:hAnsi="Franklin Gothic Book" w:cs="Arial"/>
          <w:b/>
          <w:color w:val="000000" w:themeColor="text1"/>
          <w:szCs w:val="20"/>
        </w:rPr>
      </w:pPr>
    </w:p>
    <w:p w14:paraId="3699C409" w14:textId="77777777" w:rsidR="008900AF" w:rsidRPr="00DD69BC" w:rsidRDefault="008900AF" w:rsidP="008900AF">
      <w:pPr>
        <w:jc w:val="center"/>
        <w:rPr>
          <w:rFonts w:ascii="Franklin Gothic Book" w:hAnsi="Franklin Gothic Book" w:cs="Arial"/>
          <w:b/>
          <w:color w:val="000000" w:themeColor="text1"/>
          <w:szCs w:val="20"/>
        </w:rPr>
      </w:pPr>
      <w:r w:rsidRPr="00DD69BC">
        <w:rPr>
          <w:rFonts w:ascii="Franklin Gothic Book" w:hAnsi="Franklin Gothic Book" w:cs="Arial"/>
          <w:b/>
          <w:color w:val="000000" w:themeColor="text1"/>
          <w:szCs w:val="20"/>
        </w:rPr>
        <w:t xml:space="preserve">Specyfikacja istotnych warunków zamówienia </w:t>
      </w:r>
    </w:p>
    <w:p w14:paraId="440255F3" w14:textId="1164E41A" w:rsidR="008900AF" w:rsidRPr="00DD69BC" w:rsidRDefault="008900AF" w:rsidP="008900AF">
      <w:pPr>
        <w:jc w:val="center"/>
        <w:rPr>
          <w:rFonts w:ascii="Franklin Gothic Book" w:hAnsi="Franklin Gothic Book" w:cs="Arial"/>
          <w:b/>
          <w:color w:val="000000" w:themeColor="text1"/>
          <w:szCs w:val="20"/>
        </w:rPr>
      </w:pPr>
      <w:r w:rsidRPr="00DD69BC">
        <w:rPr>
          <w:rFonts w:ascii="Franklin Gothic Book" w:hAnsi="Franklin Gothic Book" w:cs="Arial"/>
          <w:b/>
          <w:color w:val="000000" w:themeColor="text1"/>
          <w:szCs w:val="20"/>
        </w:rPr>
        <w:t xml:space="preserve">SIWZ </w:t>
      </w:r>
    </w:p>
    <w:p w14:paraId="266E7B3F" w14:textId="10BAB878" w:rsidR="00DD69BC" w:rsidRPr="00C92F01" w:rsidRDefault="00DD69BC" w:rsidP="00DD69BC">
      <w:pPr>
        <w:jc w:val="center"/>
        <w:outlineLvl w:val="0"/>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Modernizacji instalacji elektrycznych </w:t>
      </w:r>
      <w:r w:rsidRPr="00C92F01">
        <w:rPr>
          <w:rFonts w:asciiTheme="minorHAnsi" w:hAnsiTheme="minorHAnsi" w:cs="Arial"/>
          <w:b/>
          <w:color w:val="000000" w:themeColor="text1"/>
          <w:sz w:val="22"/>
          <w:szCs w:val="22"/>
        </w:rPr>
        <w:t xml:space="preserve">w </w:t>
      </w:r>
      <w:r>
        <w:rPr>
          <w:rFonts w:asciiTheme="minorHAnsi" w:hAnsiTheme="minorHAnsi" w:cs="Arial"/>
          <w:b/>
          <w:color w:val="000000" w:themeColor="text1"/>
          <w:sz w:val="22"/>
          <w:szCs w:val="22"/>
        </w:rPr>
        <w:t>budynku F-9 w pomieszczeniach</w:t>
      </w:r>
      <w:r w:rsidRPr="00C92F01">
        <w:rPr>
          <w:rFonts w:asciiTheme="minorHAnsi" w:hAnsiTheme="minorHAnsi" w:cs="Arial"/>
          <w:b/>
          <w:color w:val="000000" w:themeColor="text1"/>
          <w:sz w:val="22"/>
          <w:szCs w:val="22"/>
        </w:rPr>
        <w:t xml:space="preserve">: sala </w:t>
      </w:r>
      <w:r w:rsidRPr="00C92F01">
        <w:rPr>
          <w:rFonts w:asciiTheme="minorHAnsi" w:hAnsiTheme="minorHAnsi" w:cs="Arial"/>
          <w:b/>
          <w:color w:val="000000" w:themeColor="text1"/>
          <w:sz w:val="22"/>
          <w:szCs w:val="22"/>
        </w:rPr>
        <w:br/>
        <w:t xml:space="preserve">         </w:t>
      </w:r>
      <w:r>
        <w:rPr>
          <w:rFonts w:asciiTheme="minorHAnsi" w:hAnsiTheme="minorHAnsi" w:cs="Arial"/>
          <w:b/>
          <w:color w:val="000000" w:themeColor="text1"/>
          <w:sz w:val="22"/>
          <w:szCs w:val="22"/>
        </w:rPr>
        <w:t xml:space="preserve">                   konsumpcyjna</w:t>
      </w:r>
      <w:r w:rsidRPr="00C92F01">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 xml:space="preserve"> sala widowiskowa i korytarze.</w:t>
      </w:r>
    </w:p>
    <w:p w14:paraId="668F6CD9" w14:textId="1DFD3D3B" w:rsidR="00DD69BC" w:rsidRDefault="00DD69BC" w:rsidP="008900AF">
      <w:pPr>
        <w:jc w:val="center"/>
        <w:rPr>
          <w:rFonts w:ascii="Franklin Gothic Book" w:hAnsi="Franklin Gothic Book" w:cs="Arial"/>
          <w:b/>
          <w:color w:val="000000" w:themeColor="text1"/>
          <w:szCs w:val="20"/>
          <w:highlight w:val="yellow"/>
        </w:rPr>
      </w:pPr>
    </w:p>
    <w:p w14:paraId="1722C718" w14:textId="77777777" w:rsidR="00DD69BC" w:rsidRPr="00AE76A2" w:rsidRDefault="00DD69BC" w:rsidP="008900AF">
      <w:pPr>
        <w:jc w:val="center"/>
        <w:rPr>
          <w:rFonts w:ascii="Franklin Gothic Book" w:hAnsi="Franklin Gothic Book" w:cs="Arial"/>
          <w:b/>
          <w:color w:val="000000" w:themeColor="text1"/>
          <w:szCs w:val="20"/>
          <w:highlight w:val="yellow"/>
        </w:rPr>
      </w:pPr>
    </w:p>
    <w:p w14:paraId="639760B6" w14:textId="77777777" w:rsidR="008900AF" w:rsidRPr="00CA17A7" w:rsidRDefault="008900AF" w:rsidP="008855B0">
      <w:pPr>
        <w:pStyle w:val="Akapitzlist"/>
        <w:numPr>
          <w:ilvl w:val="0"/>
          <w:numId w:val="10"/>
        </w:numPr>
        <w:spacing w:before="120" w:after="120" w:line="312" w:lineRule="atLeast"/>
        <w:ind w:left="284" w:hanging="284"/>
        <w:rPr>
          <w:rFonts w:ascii="Franklin Gothic Book" w:hAnsi="Franklin Gothic Book" w:cstheme="minorHAnsi"/>
          <w:b/>
          <w:color w:val="000000" w:themeColor="text1"/>
          <w:sz w:val="20"/>
          <w:szCs w:val="20"/>
        </w:rPr>
      </w:pPr>
      <w:r w:rsidRPr="00CA17A7">
        <w:rPr>
          <w:rFonts w:ascii="Franklin Gothic Book" w:hAnsi="Franklin Gothic Book" w:cstheme="minorHAnsi"/>
          <w:b/>
          <w:color w:val="000000" w:themeColor="text1"/>
          <w:sz w:val="20"/>
          <w:szCs w:val="20"/>
        </w:rPr>
        <w:t xml:space="preserve">PRZEDMIOT ZAMÓWIENIA   </w:t>
      </w:r>
    </w:p>
    <w:p w14:paraId="081DDD04" w14:textId="1BE19819" w:rsidR="00DD69BC" w:rsidRPr="00CA17A7" w:rsidRDefault="00DD69BC" w:rsidP="00DD69BC">
      <w:pPr>
        <w:pStyle w:val="Akapitzlist"/>
        <w:ind w:left="284"/>
        <w:outlineLvl w:val="0"/>
        <w:rPr>
          <w:rFonts w:ascii="Franklin Gothic Book" w:hAnsi="Franklin Gothic Book" w:cs="Arial"/>
          <w:b/>
          <w:color w:val="000000" w:themeColor="text1"/>
          <w:sz w:val="20"/>
          <w:szCs w:val="20"/>
        </w:rPr>
      </w:pPr>
      <w:r w:rsidRPr="00CA17A7">
        <w:rPr>
          <w:rFonts w:ascii="Franklin Gothic Book" w:hAnsi="Franklin Gothic Book" w:cs="Arial"/>
          <w:b/>
          <w:color w:val="000000" w:themeColor="text1"/>
          <w:sz w:val="20"/>
          <w:szCs w:val="20"/>
        </w:rPr>
        <w:t>Modernizacja instalacji elektrycznych w bu</w:t>
      </w:r>
      <w:r w:rsidR="00CA17A7" w:rsidRPr="00CA17A7">
        <w:rPr>
          <w:rFonts w:ascii="Franklin Gothic Book" w:hAnsi="Franklin Gothic Book" w:cs="Arial"/>
          <w:b/>
          <w:color w:val="000000" w:themeColor="text1"/>
          <w:sz w:val="20"/>
          <w:szCs w:val="20"/>
        </w:rPr>
        <w:t>dynku F-9 obejmuje pomieszczenia</w:t>
      </w:r>
      <w:r w:rsidRPr="00CA17A7">
        <w:rPr>
          <w:rFonts w:ascii="Franklin Gothic Book" w:hAnsi="Franklin Gothic Book" w:cs="Arial"/>
          <w:b/>
          <w:color w:val="000000" w:themeColor="text1"/>
          <w:sz w:val="20"/>
          <w:szCs w:val="20"/>
        </w:rPr>
        <w:t>: sala konsumpcyjna, sala widowiskowa i korytarze w zakresie:</w:t>
      </w:r>
    </w:p>
    <w:p w14:paraId="702B0F4C" w14:textId="0A63239D" w:rsidR="00DD69BC" w:rsidRPr="00CA17A7" w:rsidRDefault="00DD69BC" w:rsidP="00DD69BC">
      <w:pPr>
        <w:pStyle w:val="Akapitzlist"/>
        <w:numPr>
          <w:ilvl w:val="0"/>
          <w:numId w:val="26"/>
        </w:numPr>
        <w:spacing w:before="120" w:after="120" w:line="312" w:lineRule="atLeast"/>
        <w:jc w:val="both"/>
        <w:rPr>
          <w:rFonts w:ascii="Franklin Gothic Book" w:hAnsi="Franklin Gothic Book" w:cs="Arial"/>
          <w:color w:val="000000" w:themeColor="text1"/>
          <w:sz w:val="20"/>
          <w:szCs w:val="20"/>
        </w:rPr>
      </w:pPr>
      <w:r w:rsidRPr="00CA17A7">
        <w:rPr>
          <w:rFonts w:ascii="Franklin Gothic Book" w:hAnsi="Franklin Gothic Book" w:cs="Arial"/>
          <w:color w:val="000000" w:themeColor="text1"/>
          <w:sz w:val="20"/>
          <w:szCs w:val="20"/>
        </w:rPr>
        <w:t xml:space="preserve">wykonanie projektu wykonawczego instalacji elektrycznych, </w:t>
      </w:r>
    </w:p>
    <w:p w14:paraId="3EF6C2F5" w14:textId="04CFFC52" w:rsidR="00DD69BC" w:rsidRPr="00CA17A7" w:rsidRDefault="00DD69BC" w:rsidP="00DD69BC">
      <w:pPr>
        <w:pStyle w:val="Akapitzlist"/>
        <w:numPr>
          <w:ilvl w:val="0"/>
          <w:numId w:val="26"/>
        </w:numPr>
        <w:spacing w:before="120" w:after="120" w:line="312" w:lineRule="atLeast"/>
        <w:jc w:val="both"/>
        <w:rPr>
          <w:rFonts w:ascii="Franklin Gothic Book" w:hAnsi="Franklin Gothic Book" w:cs="Arial"/>
          <w:color w:val="000000" w:themeColor="text1"/>
          <w:sz w:val="20"/>
          <w:szCs w:val="20"/>
        </w:rPr>
      </w:pPr>
      <w:r w:rsidRPr="00CA17A7">
        <w:rPr>
          <w:rFonts w:ascii="Franklin Gothic Book" w:hAnsi="Franklin Gothic Book" w:cs="Arial"/>
          <w:color w:val="000000" w:themeColor="text1"/>
          <w:sz w:val="20"/>
          <w:szCs w:val="20"/>
        </w:rPr>
        <w:t>modernizację instalacji oświetlenia, gniazd, klimatyzacji, sieci komputerowej,</w:t>
      </w:r>
    </w:p>
    <w:p w14:paraId="1BA1FDA8" w14:textId="78F1CF85" w:rsidR="00DD69BC" w:rsidRPr="00CA17A7" w:rsidRDefault="00DD69BC" w:rsidP="00DD69BC">
      <w:pPr>
        <w:pStyle w:val="Akapitzlist"/>
        <w:numPr>
          <w:ilvl w:val="0"/>
          <w:numId w:val="26"/>
        </w:numPr>
        <w:spacing w:before="120" w:after="120" w:line="312" w:lineRule="atLeast"/>
        <w:jc w:val="both"/>
        <w:rPr>
          <w:rFonts w:ascii="Franklin Gothic Book" w:hAnsi="Franklin Gothic Book" w:cs="Arial"/>
          <w:color w:val="000000" w:themeColor="text1"/>
          <w:sz w:val="20"/>
          <w:szCs w:val="20"/>
        </w:rPr>
      </w:pPr>
      <w:r w:rsidRPr="00CA17A7">
        <w:rPr>
          <w:rFonts w:ascii="Franklin Gothic Book" w:hAnsi="Franklin Gothic Book" w:cs="Arial"/>
          <w:color w:val="000000" w:themeColor="text1"/>
          <w:sz w:val="20"/>
          <w:szCs w:val="20"/>
        </w:rPr>
        <w:t xml:space="preserve">wykonanie badań pomontażowych i odbiorów instalacji elektrycznych, </w:t>
      </w:r>
    </w:p>
    <w:p w14:paraId="04DC205B" w14:textId="77777777" w:rsidR="008900AF" w:rsidRPr="00CA17A7" w:rsidRDefault="008900AF" w:rsidP="008900AF">
      <w:pPr>
        <w:pStyle w:val="Akapitzlist"/>
        <w:spacing w:before="120" w:after="120" w:line="312" w:lineRule="atLeast"/>
        <w:ind w:left="284"/>
        <w:rPr>
          <w:rFonts w:ascii="Franklin Gothic Book" w:hAnsi="Franklin Gothic Book" w:cstheme="minorHAnsi"/>
          <w:b/>
          <w:color w:val="000000" w:themeColor="text1"/>
          <w:sz w:val="20"/>
          <w:szCs w:val="20"/>
        </w:rPr>
      </w:pPr>
    </w:p>
    <w:p w14:paraId="0BD1F69D" w14:textId="54563176" w:rsidR="008900AF" w:rsidRPr="008B5763" w:rsidRDefault="008900AF" w:rsidP="008855B0">
      <w:pPr>
        <w:pStyle w:val="Akapitzlist"/>
        <w:numPr>
          <w:ilvl w:val="0"/>
          <w:numId w:val="10"/>
        </w:numPr>
        <w:spacing w:before="120" w:after="120" w:line="312" w:lineRule="atLeast"/>
        <w:ind w:left="284" w:hanging="284"/>
        <w:contextualSpacing w:val="0"/>
        <w:rPr>
          <w:rFonts w:ascii="Franklin Gothic Book" w:hAnsi="Franklin Gothic Book" w:cs="Arial"/>
          <w:bCs/>
          <w:color w:val="000000" w:themeColor="text1"/>
          <w:sz w:val="20"/>
          <w:szCs w:val="20"/>
        </w:rPr>
      </w:pPr>
      <w:r w:rsidRPr="008B5763">
        <w:rPr>
          <w:rFonts w:ascii="Franklin Gothic Book" w:hAnsi="Franklin Gothic Book" w:cs="Arial"/>
          <w:b/>
          <w:bCs/>
          <w:color w:val="000000" w:themeColor="text1"/>
          <w:sz w:val="20"/>
          <w:szCs w:val="20"/>
        </w:rPr>
        <w:t>SZCZEGÓŁOWY ZAKRES USŁUG OBEJMUJE</w:t>
      </w:r>
      <w:r w:rsidR="00E631BE">
        <w:rPr>
          <w:rFonts w:ascii="Franklin Gothic Book" w:hAnsi="Franklin Gothic Book" w:cs="Arial"/>
          <w:b/>
          <w:bCs/>
          <w:color w:val="000000" w:themeColor="text1"/>
          <w:sz w:val="20"/>
          <w:szCs w:val="20"/>
        </w:rPr>
        <w:t>:</w:t>
      </w:r>
    </w:p>
    <w:p w14:paraId="17C6350F" w14:textId="5011C286" w:rsidR="00CA17A7" w:rsidRDefault="00CA17A7" w:rsidP="00CA17A7">
      <w:pPr>
        <w:pStyle w:val="Akapitzlist"/>
        <w:numPr>
          <w:ilvl w:val="1"/>
          <w:numId w:val="28"/>
        </w:numPr>
        <w:ind w:left="567" w:hanging="567"/>
        <w:jc w:val="both"/>
      </w:pPr>
      <w:r>
        <w:t>Wykonanie dokumentacji projektowej wykonawczej instalacji elektrycznych, tj.:</w:t>
      </w:r>
    </w:p>
    <w:p w14:paraId="29EE4563" w14:textId="741E3DC9" w:rsidR="00CA17A7" w:rsidRDefault="00CA17A7" w:rsidP="00CA17A7">
      <w:pPr>
        <w:pStyle w:val="Akapitzlist"/>
        <w:numPr>
          <w:ilvl w:val="0"/>
          <w:numId w:val="31"/>
        </w:numPr>
        <w:ind w:left="1418" w:hanging="338"/>
        <w:jc w:val="both"/>
      </w:pPr>
      <w:r>
        <w:t xml:space="preserve">instalacji oświetlenia, </w:t>
      </w:r>
    </w:p>
    <w:p w14:paraId="34E89EA3" w14:textId="3348BD72" w:rsidR="00CA17A7" w:rsidRDefault="00CA17A7" w:rsidP="00CA17A7">
      <w:pPr>
        <w:pStyle w:val="Akapitzlist"/>
        <w:numPr>
          <w:ilvl w:val="0"/>
          <w:numId w:val="31"/>
        </w:numPr>
        <w:ind w:left="1418" w:hanging="338"/>
        <w:jc w:val="both"/>
      </w:pPr>
      <w:r>
        <w:t>instalacji gniazd,</w:t>
      </w:r>
    </w:p>
    <w:p w14:paraId="5B1AAB7B" w14:textId="6F86BC79" w:rsidR="00CA17A7" w:rsidRDefault="00CA17A7" w:rsidP="00CA17A7">
      <w:pPr>
        <w:pStyle w:val="Akapitzlist"/>
        <w:numPr>
          <w:ilvl w:val="0"/>
          <w:numId w:val="31"/>
        </w:numPr>
        <w:ind w:left="1418" w:hanging="338"/>
        <w:jc w:val="both"/>
      </w:pPr>
      <w:r>
        <w:t>instalacji zasilania klimatyzacji,</w:t>
      </w:r>
    </w:p>
    <w:p w14:paraId="2931667A" w14:textId="3DB34CC4" w:rsidR="00CA17A7" w:rsidRDefault="00CA17A7" w:rsidP="00CA17A7">
      <w:pPr>
        <w:pStyle w:val="Akapitzlist"/>
        <w:numPr>
          <w:ilvl w:val="0"/>
          <w:numId w:val="31"/>
        </w:numPr>
        <w:ind w:left="1418" w:hanging="338"/>
        <w:jc w:val="both"/>
      </w:pPr>
      <w:r>
        <w:t>instalację sieci komputerowej.</w:t>
      </w:r>
    </w:p>
    <w:p w14:paraId="67351329" w14:textId="3E23CEDC"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 xml:space="preserve">Projekt Wykonawczy </w:t>
      </w:r>
      <w:r w:rsidR="00E631BE">
        <w:rPr>
          <w:rFonts w:ascii="Franklin Gothic Book" w:hAnsi="Franklin Gothic Book"/>
          <w:sz w:val="20"/>
          <w:szCs w:val="20"/>
        </w:rPr>
        <w:t xml:space="preserve">należy </w:t>
      </w:r>
      <w:r w:rsidRPr="00CA17A7">
        <w:rPr>
          <w:rFonts w:ascii="Franklin Gothic Book" w:hAnsi="Franklin Gothic Book"/>
          <w:sz w:val="20"/>
          <w:szCs w:val="20"/>
        </w:rPr>
        <w:t>wykonać przez projektanta z uprawnieniami, uzgodnić z rzeczoznawcą ds. zabezpieczeń pożarowych oraz Zleceniodawcą.</w:t>
      </w:r>
      <w:r w:rsidRPr="00CA17A7">
        <w:rPr>
          <w:rFonts w:ascii="Franklin Gothic Book" w:hAnsi="Franklin Gothic Book"/>
          <w:sz w:val="20"/>
          <w:szCs w:val="20"/>
        </w:rPr>
        <w:tab/>
      </w:r>
      <w:r w:rsidRPr="00CA17A7">
        <w:rPr>
          <w:rFonts w:ascii="Franklin Gothic Book" w:hAnsi="Franklin Gothic Book"/>
          <w:sz w:val="20"/>
          <w:szCs w:val="20"/>
        </w:rPr>
        <w:tab/>
      </w:r>
    </w:p>
    <w:p w14:paraId="7A2CF89D" w14:textId="77777777"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Sala konsumpcji posiada wymiary: długość/szerokość/wysokość 25,0/14,5/5,5 m, bufet ekspozycyjne posiada wymiary: długość/szerokość/wysokość   24,0/6,0/3 m.</w:t>
      </w:r>
    </w:p>
    <w:p w14:paraId="2A4A8E61" w14:textId="77777777"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Sala widowiskowa posiada wymiary: długość/szerokość/wysokość 25,0/14,5/5,5 m. Scena posiada wymiary: długość/szerokość/wysokość  6,0/12,0 /4,0 m,</w:t>
      </w:r>
    </w:p>
    <w:p w14:paraId="0944F615" w14:textId="77777777"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Korytarze posiadają wymiary długość/szerokość/wysokość  18,0/6,0/3,5 m - od strony sali konsumpcyjnej;  23,0/3,0/3,5 m - do strony ER-EA;  19,0/7,0/3,5 m - od strony WC.</w:t>
      </w:r>
      <w:r w:rsidRPr="00CA17A7">
        <w:rPr>
          <w:rFonts w:ascii="Franklin Gothic Book" w:hAnsi="Franklin Gothic Book"/>
          <w:sz w:val="20"/>
          <w:szCs w:val="20"/>
        </w:rPr>
        <w:tab/>
      </w:r>
    </w:p>
    <w:p w14:paraId="35A14B1D" w14:textId="77777777"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W salach widowiskowych, konsumpcyjnych oprawy należy montować w suficie podwieszanym otwór(okno) (600mm x 600mm). Parametry oprawy typu LED. Temperatura barwowa 4000 K; wskaźnik oddawania barw  Ra &gt;80; strumień świetlny lampy 3600 lm; strumień świetlny oprawy 3600 lm; moc znamionowa 40W, trwałość lampy L70 @25°C – 50000h; zakres temperaturowy pracy oprawy od -10°C do +45 °C; IP 20. Dopuszcza się zastosowanie opraw o lepszych(wyższych) parametry.</w:t>
      </w:r>
    </w:p>
    <w:p w14:paraId="07CB55F4" w14:textId="77777777" w:rsidR="00CA17A7" w:rsidRPr="00CA17A7" w:rsidRDefault="00CA17A7" w:rsidP="00CA17A7">
      <w:pPr>
        <w:pStyle w:val="Akapitzlist"/>
        <w:numPr>
          <w:ilvl w:val="2"/>
          <w:numId w:val="28"/>
        </w:numPr>
        <w:spacing w:after="120" w:line="240" w:lineRule="auto"/>
        <w:ind w:left="1276" w:hanging="709"/>
        <w:contextualSpacing w:val="0"/>
        <w:rPr>
          <w:rFonts w:ascii="Franklin Gothic Book" w:hAnsi="Franklin Gothic Book"/>
          <w:sz w:val="20"/>
          <w:szCs w:val="20"/>
        </w:rPr>
      </w:pPr>
      <w:r w:rsidRPr="00CA17A7">
        <w:rPr>
          <w:rFonts w:ascii="Franklin Gothic Book" w:hAnsi="Franklin Gothic Book"/>
          <w:sz w:val="20"/>
          <w:szCs w:val="20"/>
        </w:rPr>
        <w:t>Na korytarzach w bufecie ekspozycyjnym oraz scenie, oprawy montować bezpośrednio do sufitu. Parametry opraw typu LED2600/840 PCE18W, Wymiar 620x325x61 mm, Klasa ochronności I, Temperatura barwowa 4029 K; wskaźnik oddawania barw  Ra &gt;80; strumień świetlny lampy 1392 lm; strumień świetlny oprawy 2600 lm; moc znamionowa oprawy 18W, trwałość lampy L70 @25°C – 61000h; ilość źródeł 2. moc źródła 8,7W, zakres temperaturowy pracy lampy od -10°C do +45 °C; IP 44. Dopuszcza się zastosowanie opraw o lepszych(wyższych) parametry.</w:t>
      </w:r>
    </w:p>
    <w:p w14:paraId="1EAD30E2" w14:textId="77777777" w:rsidR="00CA17A7" w:rsidRPr="00CA17A7" w:rsidRDefault="00CA17A7" w:rsidP="00CA17A7">
      <w:pPr>
        <w:pStyle w:val="Akapitzlist"/>
        <w:numPr>
          <w:ilvl w:val="1"/>
          <w:numId w:val="28"/>
        </w:numPr>
        <w:spacing w:after="120" w:line="240" w:lineRule="auto"/>
        <w:ind w:left="567" w:hanging="567"/>
        <w:contextualSpacing w:val="0"/>
        <w:jc w:val="both"/>
        <w:rPr>
          <w:rFonts w:ascii="Franklin Gothic Book" w:hAnsi="Franklin Gothic Book"/>
          <w:sz w:val="20"/>
          <w:szCs w:val="20"/>
        </w:rPr>
      </w:pPr>
      <w:r w:rsidRPr="00CA17A7">
        <w:rPr>
          <w:rFonts w:ascii="Franklin Gothic Book" w:hAnsi="Franklin Gothic Book"/>
          <w:sz w:val="20"/>
          <w:szCs w:val="20"/>
        </w:rPr>
        <w:t>Wymianę instalacji oświetlenia podstawowego na oświetlenie typu LED w sali konsumpcyjnej z aneksem i bufetem ekspozycyjnym, zakres robót obejmuje zakup materiałów oraz wymianę opraw, zasilania, rozdziału, sterowania i oprzewodowania.</w:t>
      </w:r>
    </w:p>
    <w:p w14:paraId="75390D43" w14:textId="77777777" w:rsidR="00CA17A7" w:rsidRPr="00CA17A7" w:rsidRDefault="00CA17A7" w:rsidP="00CA17A7">
      <w:pPr>
        <w:pStyle w:val="Akapitzlist"/>
        <w:numPr>
          <w:ilvl w:val="1"/>
          <w:numId w:val="28"/>
        </w:numPr>
        <w:spacing w:after="120" w:line="240" w:lineRule="auto"/>
        <w:ind w:left="567" w:hanging="567"/>
        <w:contextualSpacing w:val="0"/>
        <w:jc w:val="both"/>
        <w:rPr>
          <w:rFonts w:ascii="Franklin Gothic Book" w:hAnsi="Franklin Gothic Book"/>
          <w:sz w:val="20"/>
          <w:szCs w:val="20"/>
        </w:rPr>
      </w:pPr>
      <w:r w:rsidRPr="00CA17A7">
        <w:rPr>
          <w:rFonts w:ascii="Franklin Gothic Book" w:hAnsi="Franklin Gothic Book"/>
          <w:sz w:val="20"/>
          <w:szCs w:val="20"/>
        </w:rPr>
        <w:t>Wymianę instalacji oświetlenia podstawowego na oświetlenie typu LED w sali widowiskowej ze sceną, zakres robot obejmuje zakup materiałów i wymianę opraw, zasilania, rozdziału, sterowania oraz oprzewodowania.</w:t>
      </w:r>
    </w:p>
    <w:p w14:paraId="28BEC844" w14:textId="77777777" w:rsidR="00CA17A7" w:rsidRPr="00CA17A7" w:rsidRDefault="00CA17A7" w:rsidP="00CA17A7">
      <w:pPr>
        <w:pStyle w:val="Akapitzlist"/>
        <w:numPr>
          <w:ilvl w:val="1"/>
          <w:numId w:val="28"/>
        </w:numPr>
        <w:spacing w:after="120" w:line="240" w:lineRule="auto"/>
        <w:ind w:left="567" w:hanging="567"/>
        <w:contextualSpacing w:val="0"/>
        <w:jc w:val="both"/>
        <w:rPr>
          <w:rFonts w:ascii="Franklin Gothic Book" w:hAnsi="Franklin Gothic Book"/>
          <w:sz w:val="20"/>
          <w:szCs w:val="20"/>
        </w:rPr>
      </w:pPr>
      <w:r w:rsidRPr="00CA17A7">
        <w:rPr>
          <w:rFonts w:ascii="Franklin Gothic Book" w:hAnsi="Franklin Gothic Book"/>
          <w:sz w:val="20"/>
          <w:szCs w:val="20"/>
        </w:rPr>
        <w:t>Wymianę instalacji oświetlenia podstawowego na oświetlenie typu LED na korytarzach, zakres robot obejmuje zakup materiałów i wymianę opraw, zasilania, rozdziału, sterowania, oprzewodowania.</w:t>
      </w:r>
    </w:p>
    <w:p w14:paraId="3A15952C" w14:textId="77777777" w:rsidR="00CA17A7" w:rsidRPr="00CA17A7" w:rsidRDefault="00CA17A7" w:rsidP="00CA17A7">
      <w:pPr>
        <w:pStyle w:val="Akapitzlist"/>
        <w:numPr>
          <w:ilvl w:val="1"/>
          <w:numId w:val="28"/>
        </w:numPr>
        <w:spacing w:after="120" w:line="240" w:lineRule="auto"/>
        <w:ind w:left="567" w:hanging="567"/>
        <w:contextualSpacing w:val="0"/>
        <w:jc w:val="both"/>
        <w:rPr>
          <w:rFonts w:ascii="Franklin Gothic Book" w:hAnsi="Franklin Gothic Book"/>
          <w:sz w:val="20"/>
          <w:szCs w:val="20"/>
        </w:rPr>
      </w:pPr>
      <w:r w:rsidRPr="00CA17A7">
        <w:rPr>
          <w:rFonts w:ascii="Franklin Gothic Book" w:hAnsi="Franklin Gothic Book"/>
          <w:sz w:val="20"/>
          <w:szCs w:val="20"/>
        </w:rPr>
        <w:t>Wymianę instalacji oświetlenia awaryjnego na oświetlenie typu LED  w sali konsumpcyjnej, sali widowiskowej, korytarzach.</w:t>
      </w:r>
    </w:p>
    <w:p w14:paraId="690882DD" w14:textId="77777777" w:rsidR="00CA17A7" w:rsidRPr="00CA17A7" w:rsidRDefault="00CA17A7" w:rsidP="00CA17A7">
      <w:pPr>
        <w:pStyle w:val="Akapitzlist"/>
        <w:numPr>
          <w:ilvl w:val="1"/>
          <w:numId w:val="28"/>
        </w:numPr>
        <w:spacing w:after="120" w:line="240" w:lineRule="auto"/>
        <w:ind w:left="567" w:hanging="567"/>
        <w:contextualSpacing w:val="0"/>
        <w:jc w:val="both"/>
        <w:rPr>
          <w:rFonts w:ascii="Franklin Gothic Book" w:hAnsi="Franklin Gothic Book"/>
          <w:sz w:val="20"/>
          <w:szCs w:val="20"/>
        </w:rPr>
      </w:pPr>
      <w:r w:rsidRPr="00CA17A7">
        <w:rPr>
          <w:rFonts w:ascii="Franklin Gothic Book" w:hAnsi="Franklin Gothic Book"/>
          <w:sz w:val="20"/>
          <w:szCs w:val="20"/>
        </w:rPr>
        <w:t>Wykonanie pomiarów parametrów oświetlenia przez Hel-Pik.</w:t>
      </w:r>
    </w:p>
    <w:p w14:paraId="069135E0" w14:textId="77777777" w:rsidR="00CA17A7" w:rsidRPr="00CA17A7" w:rsidRDefault="00CA17A7" w:rsidP="00CA17A7">
      <w:pPr>
        <w:pStyle w:val="Akapitzlist"/>
        <w:numPr>
          <w:ilvl w:val="1"/>
          <w:numId w:val="28"/>
        </w:numPr>
        <w:spacing w:after="160" w:line="259" w:lineRule="auto"/>
        <w:ind w:left="567" w:hanging="567"/>
        <w:jc w:val="both"/>
        <w:rPr>
          <w:rFonts w:ascii="Franklin Gothic Book" w:hAnsi="Franklin Gothic Book"/>
          <w:sz w:val="20"/>
          <w:szCs w:val="20"/>
        </w:rPr>
      </w:pPr>
      <w:r w:rsidRPr="00CA17A7">
        <w:rPr>
          <w:rFonts w:ascii="Franklin Gothic Book" w:hAnsi="Franklin Gothic Book"/>
          <w:sz w:val="20"/>
          <w:szCs w:val="20"/>
        </w:rPr>
        <w:t>Wykonanie pomiarów ochronnych ze szkicem rozmieszczenia opraw.</w:t>
      </w:r>
    </w:p>
    <w:p w14:paraId="0BCC80D6"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lastRenderedPageBreak/>
        <w:t>Wymianę instalacji gniazd jednofazowych w sali konsumpcyjnej z bufetem ekspozycyjnym , sali widowiskowa ze sceną oraz korytarzach.</w:t>
      </w:r>
    </w:p>
    <w:p w14:paraId="3F773688"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Wymianę instalacji gniazda 3-fazowego na scenie i sali konsumpcyjnej.</w:t>
      </w:r>
    </w:p>
    <w:p w14:paraId="5B73E05D"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 xml:space="preserve">Wykonanie nowej instalacji teletechnicznej składającej się 2 zestawy PEL, każdy zestaw zawiera 2 złącza internetowe RJ45 oraz 2 komputerowe gniazda 230V, </w:t>
      </w:r>
      <w:proofErr w:type="spellStart"/>
      <w:r w:rsidRPr="008B5763">
        <w:rPr>
          <w:rFonts w:ascii="Franklin Gothic Book" w:hAnsi="Franklin Gothic Book"/>
          <w:sz w:val="20"/>
          <w:szCs w:val="20"/>
        </w:rPr>
        <w:t>calośc</w:t>
      </w:r>
      <w:proofErr w:type="spellEnd"/>
      <w:r w:rsidRPr="008B5763">
        <w:rPr>
          <w:rFonts w:ascii="Franklin Gothic Book" w:hAnsi="Franklin Gothic Book"/>
          <w:sz w:val="20"/>
          <w:szCs w:val="20"/>
        </w:rPr>
        <w:t xml:space="preserve"> zamontowana w ramce. Instalację wyprowadzić do pomieszczenia gospodarczego za scenę.</w:t>
      </w:r>
    </w:p>
    <w:p w14:paraId="07732B47"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 xml:space="preserve">Wykonanie przyłączy elektrycznych (kabel </w:t>
      </w:r>
      <w:proofErr w:type="spellStart"/>
      <w:r w:rsidRPr="008B5763">
        <w:rPr>
          <w:rFonts w:ascii="Franklin Gothic Book" w:hAnsi="Franklin Gothic Book"/>
          <w:sz w:val="20"/>
          <w:szCs w:val="20"/>
        </w:rPr>
        <w:t>YnKYżo</w:t>
      </w:r>
      <w:proofErr w:type="spellEnd"/>
      <w:r w:rsidRPr="008B5763">
        <w:rPr>
          <w:rFonts w:ascii="Franklin Gothic Book" w:hAnsi="Franklin Gothic Book"/>
          <w:sz w:val="20"/>
          <w:szCs w:val="20"/>
        </w:rPr>
        <w:t xml:space="preserve"> 5x10 mm</w:t>
      </w:r>
      <w:r w:rsidRPr="008B5763">
        <w:rPr>
          <w:rFonts w:ascii="Franklin Gothic Book" w:hAnsi="Franklin Gothic Book"/>
          <w:sz w:val="20"/>
          <w:szCs w:val="20"/>
          <w:vertAlign w:val="superscript"/>
        </w:rPr>
        <w:t>2</w:t>
      </w:r>
      <w:r w:rsidRPr="008B5763">
        <w:rPr>
          <w:rFonts w:ascii="Franklin Gothic Book" w:hAnsi="Franklin Gothic Book"/>
          <w:sz w:val="20"/>
          <w:szCs w:val="20"/>
        </w:rPr>
        <w:t xml:space="preserve">) dla jednostek zewnętrznych klimatyzacji, szacunkowa długość kabla 40 </w:t>
      </w:r>
      <w:proofErr w:type="spellStart"/>
      <w:r w:rsidRPr="008B5763">
        <w:rPr>
          <w:rFonts w:ascii="Franklin Gothic Book" w:hAnsi="Franklin Gothic Book"/>
          <w:sz w:val="20"/>
          <w:szCs w:val="20"/>
        </w:rPr>
        <w:t>mb</w:t>
      </w:r>
      <w:proofErr w:type="spellEnd"/>
      <w:r w:rsidRPr="008B5763">
        <w:rPr>
          <w:rFonts w:ascii="Franklin Gothic Book" w:hAnsi="Franklin Gothic Book"/>
          <w:sz w:val="20"/>
          <w:szCs w:val="20"/>
        </w:rPr>
        <w:t xml:space="preserve"> oraz 60 </w:t>
      </w:r>
      <w:proofErr w:type="spellStart"/>
      <w:r w:rsidRPr="008B5763">
        <w:rPr>
          <w:rFonts w:ascii="Franklin Gothic Book" w:hAnsi="Franklin Gothic Book"/>
          <w:sz w:val="20"/>
          <w:szCs w:val="20"/>
        </w:rPr>
        <w:t>mb</w:t>
      </w:r>
      <w:proofErr w:type="spellEnd"/>
      <w:r w:rsidRPr="008B5763">
        <w:rPr>
          <w:rFonts w:ascii="Franklin Gothic Book" w:hAnsi="Franklin Gothic Book"/>
          <w:sz w:val="20"/>
          <w:szCs w:val="20"/>
        </w:rPr>
        <w:t>. Lokalizacja jednostek i rozdzielnicy zgodnie z załącznikiem nr 3. Dobudowa obwodów w rozdzielnicy poprzez zabudowę rozłączników bezpiecznikowych R303 3 polowe, In 80 A oraz wykonanie oprzewodowania nowego obwodu.</w:t>
      </w:r>
    </w:p>
    <w:p w14:paraId="684FEDF3"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Segregację zdemontowanych instalacji oświetlenia gniazd, jako: źródła światła, szkło, porcelana, kable, metal. Zdanie posegregowanego materiału do magazynu złomu. Przekazanie Zleceniodawcy dokumentacji przekazania materiału do magazynu.</w:t>
      </w:r>
    </w:p>
    <w:p w14:paraId="5D687518"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Wykonanie rusztowania dla prowadzenia robót związanych z modernizacją oświetlenia, budowę, odbiór, eksploatację rusztowania  wykonuje Wykonawca swoim kosztem i staraniem.</w:t>
      </w:r>
    </w:p>
    <w:p w14:paraId="0B60F031"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Zakup wszystkich materiałów oraz wszelkie roboty związane z wykonaniem  w/w zakresu wykonuje WYKONAWCA swoim kosztem i staraniem.</w:t>
      </w:r>
    </w:p>
    <w:p w14:paraId="20EB2C71"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 xml:space="preserve">Przekazanie Zleceniodawcy dokumentacji  </w:t>
      </w:r>
      <w:proofErr w:type="spellStart"/>
      <w:r w:rsidRPr="008B5763">
        <w:rPr>
          <w:rFonts w:ascii="Franklin Gothic Book" w:hAnsi="Franklin Gothic Book"/>
          <w:sz w:val="20"/>
          <w:szCs w:val="20"/>
        </w:rPr>
        <w:t>tj</w:t>
      </w:r>
      <w:proofErr w:type="spellEnd"/>
      <w:r w:rsidRPr="008B5763">
        <w:rPr>
          <w:rFonts w:ascii="Franklin Gothic Book" w:hAnsi="Franklin Gothic Book"/>
          <w:sz w:val="20"/>
          <w:szCs w:val="20"/>
        </w:rPr>
        <w:t>: projekt powykonawczy, certyfikaty, deklaracje zgodności, dopuszczenia do użytkowania, karty katalogowe, protokoły pomontażowe, protokoły badań parametrów oświetlenia,  protokoły ochronne ze szkicami rozmieszczenia urządzeń.</w:t>
      </w:r>
    </w:p>
    <w:p w14:paraId="7914BE11"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Opracowanie i zatwierdzenie instrukcję organizacji i prowadzenia prac.</w:t>
      </w:r>
    </w:p>
    <w:p w14:paraId="2BCC9C45"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Zabezpieczenie kabli i przepustów kablowych pod względem p.poż. certyfikowanym środkiem dopuszczonym do stosowania.</w:t>
      </w:r>
    </w:p>
    <w:p w14:paraId="6393D3EA"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bCs/>
          <w:sz w:val="20"/>
          <w:szCs w:val="20"/>
        </w:rPr>
        <w:t>Oznaczenie  kabli zgodnie z wymogami przepisów.</w:t>
      </w:r>
    </w:p>
    <w:p w14:paraId="39359179"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Zastosowany materiał do montażu instalacji elektrycznych, musi posiadać dokumentacją jakościową, jak: deklaracje zgodności, certyfikaty, atesty, dopuszczenia do użytkowania oraz dokumentacje fabryczna jak: karty katalogowe, DTR.</w:t>
      </w:r>
    </w:p>
    <w:p w14:paraId="571AA426"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Wykonanie badań pomontażowych  i prób funkcjonalnych  instalacji elektrycznych.</w:t>
      </w:r>
    </w:p>
    <w:p w14:paraId="341833CD"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 xml:space="preserve">Wszystkie prace muszą być wykonywane przez zespół pracowników kwalifikowanych  (pracownicy muszą posiadać ważne świadectwa kwalifikacyjne Grupa I, podgrupa 2 tj.: urządzenia instalacje i sieci o napięciu nie wyższym niż 1 </w:t>
      </w:r>
      <w:proofErr w:type="spellStart"/>
      <w:r w:rsidRPr="008B5763">
        <w:rPr>
          <w:rFonts w:ascii="Franklin Gothic Book" w:hAnsi="Franklin Gothic Book"/>
          <w:sz w:val="20"/>
          <w:szCs w:val="20"/>
        </w:rPr>
        <w:t>kV</w:t>
      </w:r>
      <w:proofErr w:type="spellEnd"/>
      <w:r w:rsidRPr="008B5763">
        <w:rPr>
          <w:rFonts w:ascii="Franklin Gothic Book" w:hAnsi="Franklin Gothic Book"/>
          <w:sz w:val="20"/>
          <w:szCs w:val="20"/>
        </w:rPr>
        <w:t>, osoby wykonujące badania  pomontażowe podgrupę 10 w zakresie p.pkt.2.</w:t>
      </w:r>
    </w:p>
    <w:p w14:paraId="1F880BD4" w14:textId="77777777" w:rsidR="00CA17A7" w:rsidRPr="008B5763" w:rsidRDefault="00CA17A7" w:rsidP="008B5763">
      <w:pPr>
        <w:pStyle w:val="Akapitzlist"/>
        <w:numPr>
          <w:ilvl w:val="1"/>
          <w:numId w:val="28"/>
        </w:numPr>
        <w:spacing w:after="120" w:line="240" w:lineRule="auto"/>
        <w:ind w:left="851" w:hanging="851"/>
        <w:contextualSpacing w:val="0"/>
        <w:jc w:val="both"/>
        <w:rPr>
          <w:rFonts w:ascii="Franklin Gothic Book" w:hAnsi="Franklin Gothic Book"/>
          <w:sz w:val="20"/>
          <w:szCs w:val="20"/>
        </w:rPr>
      </w:pPr>
      <w:r w:rsidRPr="008B5763">
        <w:rPr>
          <w:rFonts w:ascii="Franklin Gothic Book" w:hAnsi="Franklin Gothic Book"/>
          <w:sz w:val="20"/>
          <w:szCs w:val="20"/>
        </w:rPr>
        <w:t>Wykonawca prac ponosi wszelkie koszty związane z zakupem  materiałów, realizacją  zadania łącznie z budową i eksploatacją  rusztowań  jeżeli będzie potrzebne, podzlecenia wykonanie pomiarów parametrów oświetlenia  i inne koszty związane z realizacją tego zadania.</w:t>
      </w:r>
    </w:p>
    <w:p w14:paraId="66977D65" w14:textId="77777777" w:rsidR="006241D5" w:rsidRPr="00C62BEE" w:rsidRDefault="006241D5" w:rsidP="006241D5">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14:paraId="4BAB1F6A" w14:textId="1FA75AA5" w:rsidR="008900AF" w:rsidRPr="008900AF" w:rsidRDefault="008900AF" w:rsidP="008B5763">
      <w:pPr>
        <w:pStyle w:val="Akapitzlist"/>
        <w:numPr>
          <w:ilvl w:val="0"/>
          <w:numId w:val="10"/>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7EE10749" w14:textId="284EE38F" w:rsidR="008900AF" w:rsidRPr="008B5763" w:rsidRDefault="008B5763" w:rsidP="008B5763">
      <w:pPr>
        <w:pStyle w:val="Tekstpodstawowywcity"/>
        <w:numPr>
          <w:ilvl w:val="1"/>
          <w:numId w:val="34"/>
        </w:numPr>
        <w:ind w:left="567" w:hanging="567"/>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 xml:space="preserve"> </w:t>
      </w:r>
      <w:r w:rsidR="008900AF" w:rsidRPr="008900AF">
        <w:rPr>
          <w:rFonts w:ascii="Franklin Gothic Book" w:hAnsi="Franklin Gothic Book"/>
          <w:color w:val="000000" w:themeColor="text1"/>
          <w:szCs w:val="20"/>
        </w:rPr>
        <w:t>„</w:t>
      </w:r>
      <w:r w:rsidR="008900AF" w:rsidRPr="008B5763">
        <w:rPr>
          <w:rFonts w:ascii="Franklin Gothic Book" w:hAnsi="Franklin Gothic Book"/>
          <w:color w:val="000000" w:themeColor="text1"/>
          <w:szCs w:val="20"/>
        </w:rPr>
        <w:t>Wykonawca” – osoba fizyczna, osoba prawna albo jednostka organizacyjna nieposiadająca osobowości prawnej, która ubiega się o udzielenie Zamówienia, złożyła ofertę w Postępowaniu lub zawarła Umowę,</w:t>
      </w:r>
    </w:p>
    <w:p w14:paraId="7401FC4D" w14:textId="39C9EF84" w:rsidR="008B5763" w:rsidRPr="008B5763" w:rsidRDefault="008B5763" w:rsidP="008B5763">
      <w:pPr>
        <w:pStyle w:val="Tekstpodstawowywcity"/>
        <w:numPr>
          <w:ilvl w:val="1"/>
          <w:numId w:val="34"/>
        </w:numPr>
        <w:spacing w:after="0" w:line="312" w:lineRule="atLeast"/>
        <w:ind w:left="567" w:hanging="567"/>
        <w:jc w:val="both"/>
        <w:rPr>
          <w:rFonts w:ascii="Franklin Gothic Book" w:hAnsi="Franklin Gothic Book"/>
          <w:color w:val="000000" w:themeColor="text1"/>
          <w:szCs w:val="20"/>
        </w:rPr>
      </w:pPr>
      <w:r w:rsidRPr="008B5763">
        <w:rPr>
          <w:rFonts w:ascii="Franklin Gothic Book" w:hAnsi="Franklin Gothic Book"/>
          <w:color w:val="000000" w:themeColor="text1"/>
          <w:szCs w:val="20"/>
        </w:rPr>
        <w:t>Wykonawca</w:t>
      </w:r>
      <w:r w:rsidR="00E631BE">
        <w:rPr>
          <w:rFonts w:ascii="Franklin Gothic Book" w:hAnsi="Franklin Gothic Book"/>
          <w:color w:val="000000" w:themeColor="text1"/>
          <w:szCs w:val="20"/>
        </w:rPr>
        <w:t xml:space="preserve"> powinien posiadać</w:t>
      </w:r>
      <w:r w:rsidRPr="008B5763">
        <w:rPr>
          <w:rFonts w:ascii="Franklin Gothic Book" w:hAnsi="Franklin Gothic Book"/>
          <w:color w:val="000000" w:themeColor="text1"/>
          <w:szCs w:val="20"/>
        </w:rPr>
        <w:t xml:space="preserve"> stosowne uprawnienia do projektowania i przynależność do Izby Inżynierów Budownictwa. </w:t>
      </w:r>
    </w:p>
    <w:p w14:paraId="56E24343" w14:textId="77777777" w:rsidR="008B5763" w:rsidRPr="008900AF" w:rsidRDefault="008B5763" w:rsidP="008B5763">
      <w:pPr>
        <w:pStyle w:val="Tekstpodstawowywcity"/>
        <w:spacing w:after="0"/>
        <w:ind w:left="284"/>
        <w:jc w:val="both"/>
        <w:rPr>
          <w:rFonts w:ascii="Franklin Gothic Book" w:hAnsi="Franklin Gothic Book"/>
          <w:color w:val="000000" w:themeColor="text1"/>
          <w:szCs w:val="20"/>
        </w:rPr>
      </w:pPr>
    </w:p>
    <w:p w14:paraId="19E188C3" w14:textId="5F9061E6" w:rsidR="008900AF" w:rsidRPr="008B5763" w:rsidRDefault="008900AF" w:rsidP="008B5763">
      <w:pPr>
        <w:pStyle w:val="Akapitzlist"/>
        <w:numPr>
          <w:ilvl w:val="0"/>
          <w:numId w:val="10"/>
        </w:numPr>
        <w:spacing w:after="120"/>
        <w:ind w:left="284" w:hanging="284"/>
        <w:rPr>
          <w:rFonts w:ascii="Franklin Gothic Book" w:hAnsi="Franklin Gothic Book" w:cs="Arial"/>
          <w:b/>
          <w:bCs/>
          <w:color w:val="000000" w:themeColor="text1"/>
          <w:szCs w:val="20"/>
        </w:rPr>
      </w:pPr>
      <w:r w:rsidRPr="008B5763">
        <w:rPr>
          <w:rFonts w:ascii="Franklin Gothic Book" w:hAnsi="Franklin Gothic Book" w:cs="Arial"/>
          <w:b/>
          <w:bCs/>
          <w:color w:val="000000" w:themeColor="text1"/>
          <w:szCs w:val="20"/>
        </w:rPr>
        <w:t>WARUNKI ORGANIZACYJNE DLA PRAWIDŁOWEJ REALIZACJI ZADANIA</w:t>
      </w:r>
    </w:p>
    <w:p w14:paraId="7C486373" w14:textId="77777777" w:rsidR="008900AF" w:rsidRPr="008900AF" w:rsidRDefault="008900AF" w:rsidP="008B5763">
      <w:pPr>
        <w:pStyle w:val="Tekstpodstawowywcity"/>
        <w:numPr>
          <w:ilvl w:val="1"/>
          <w:numId w:val="33"/>
        </w:numPr>
        <w:ind w:left="426" w:hanging="426"/>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01C1EFA" w14:textId="77777777" w:rsidR="008900AF" w:rsidRPr="008900AF" w:rsidRDefault="008900AF" w:rsidP="008B5763">
      <w:pPr>
        <w:pStyle w:val="Tekstpodstawowywcity"/>
        <w:numPr>
          <w:ilvl w:val="1"/>
          <w:numId w:val="33"/>
        </w:numPr>
        <w:ind w:left="426" w:hanging="426"/>
        <w:jc w:val="both"/>
        <w:rPr>
          <w:rFonts w:ascii="Franklin Gothic Book" w:hAnsi="Franklin Gothic Book"/>
          <w:color w:val="000000" w:themeColor="text1"/>
          <w:szCs w:val="20"/>
        </w:rPr>
      </w:pPr>
      <w:r w:rsidRPr="008900AF">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1DD1B62" w14:textId="426C5D05" w:rsidR="008900AF" w:rsidRPr="008900AF" w:rsidRDefault="008900AF" w:rsidP="008B5763">
      <w:pPr>
        <w:pStyle w:val="Tekstpodstawowywcity"/>
        <w:numPr>
          <w:ilvl w:val="0"/>
          <w:numId w:val="10"/>
        </w:numPr>
        <w:ind w:left="284" w:hanging="284"/>
        <w:jc w:val="both"/>
        <w:rPr>
          <w:rFonts w:ascii="Franklin Gothic Book" w:hAnsi="Franklin Gothic Book"/>
          <w:color w:val="000000" w:themeColor="text1"/>
          <w:szCs w:val="20"/>
        </w:rPr>
      </w:pPr>
      <w:r w:rsidRPr="008900AF">
        <w:rPr>
          <w:rFonts w:ascii="Franklin Gothic Book" w:hAnsi="Franklin Gothic Book"/>
          <w:b/>
          <w:color w:val="000000" w:themeColor="text1"/>
          <w:szCs w:val="20"/>
        </w:rPr>
        <w:t>OBOWIĄZKI ZAMAWIAJĄCEGO</w:t>
      </w:r>
    </w:p>
    <w:p w14:paraId="36D7BAC0" w14:textId="350490A8" w:rsidR="008900AF" w:rsidRPr="006241D5" w:rsidRDefault="008900AF" w:rsidP="008B5763">
      <w:pPr>
        <w:pStyle w:val="Tekstpodstawowywcity"/>
        <w:numPr>
          <w:ilvl w:val="1"/>
          <w:numId w:val="35"/>
        </w:numPr>
        <w:ind w:left="567" w:hanging="567"/>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Bieżąca współpraca, udzielanie informacji oraz udział w wizjach lokalnych związanych</w:t>
      </w:r>
      <w:r w:rsidR="006241D5">
        <w:rPr>
          <w:rFonts w:ascii="Franklin Gothic Book" w:hAnsi="Franklin Gothic Book"/>
          <w:color w:val="000000" w:themeColor="text1"/>
          <w:szCs w:val="20"/>
        </w:rPr>
        <w:t xml:space="preserve"> </w:t>
      </w:r>
      <w:r w:rsidRPr="006241D5">
        <w:rPr>
          <w:rFonts w:ascii="Franklin Gothic Book" w:hAnsi="Franklin Gothic Book"/>
          <w:color w:val="000000" w:themeColor="text1"/>
          <w:szCs w:val="20"/>
        </w:rPr>
        <w:t>z realizowanym zadaniem.</w:t>
      </w:r>
    </w:p>
    <w:p w14:paraId="0D243244" w14:textId="77777777" w:rsidR="008900AF" w:rsidRPr="008900AF" w:rsidRDefault="008900AF" w:rsidP="008B5763">
      <w:pPr>
        <w:pStyle w:val="Tekstpodstawowywcity"/>
        <w:numPr>
          <w:ilvl w:val="1"/>
          <w:numId w:val="35"/>
        </w:numPr>
        <w:ind w:left="567" w:hanging="567"/>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Udostępnianie posiadanej dokumentacji technicznej i budowlanej.</w:t>
      </w:r>
    </w:p>
    <w:p w14:paraId="40A91E5D" w14:textId="77777777" w:rsidR="008900AF" w:rsidRPr="008900AF" w:rsidRDefault="008900AF" w:rsidP="008B5763">
      <w:pPr>
        <w:pStyle w:val="Tekstpodstawowywcity"/>
        <w:numPr>
          <w:ilvl w:val="1"/>
          <w:numId w:val="35"/>
        </w:numPr>
        <w:tabs>
          <w:tab w:val="left" w:pos="142"/>
        </w:tabs>
        <w:ind w:left="567" w:hanging="567"/>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lastRenderedPageBreak/>
        <w:t>Konsultowanie proponowanych rozwiązań technicznych.</w:t>
      </w:r>
    </w:p>
    <w:p w14:paraId="32FEB073" w14:textId="168DAB85" w:rsidR="008900AF" w:rsidRDefault="008900AF" w:rsidP="008B5763">
      <w:pPr>
        <w:pStyle w:val="Tekstpodstawowywcity"/>
        <w:numPr>
          <w:ilvl w:val="1"/>
          <w:numId w:val="35"/>
        </w:numPr>
        <w:tabs>
          <w:tab w:val="left" w:pos="142"/>
        </w:tabs>
        <w:ind w:left="567" w:hanging="567"/>
        <w:jc w:val="both"/>
        <w:rPr>
          <w:rFonts w:ascii="Franklin Gothic Book" w:hAnsi="Franklin Gothic Book"/>
          <w:color w:val="000000" w:themeColor="text1"/>
          <w:szCs w:val="20"/>
        </w:rPr>
      </w:pPr>
      <w:r w:rsidRPr="008900AF">
        <w:rPr>
          <w:rFonts w:ascii="Franklin Gothic Book" w:hAnsi="Franklin Gothic Book"/>
          <w:color w:val="000000" w:themeColor="text1"/>
          <w:szCs w:val="20"/>
        </w:rPr>
        <w:t>Przekazywanie wszystkich koniecznych dokumentów związanych z zakresem SIWZ.</w:t>
      </w:r>
    </w:p>
    <w:p w14:paraId="53F9C669" w14:textId="77777777" w:rsidR="008B5763" w:rsidRPr="008900AF" w:rsidRDefault="008B5763" w:rsidP="008B5763">
      <w:pPr>
        <w:pStyle w:val="Tekstpodstawowywcity"/>
        <w:tabs>
          <w:tab w:val="left" w:pos="142"/>
        </w:tabs>
        <w:spacing w:after="0"/>
        <w:ind w:left="567"/>
        <w:jc w:val="both"/>
        <w:rPr>
          <w:rFonts w:ascii="Franklin Gothic Book" w:hAnsi="Franklin Gothic Book"/>
          <w:color w:val="000000" w:themeColor="text1"/>
          <w:szCs w:val="20"/>
        </w:rPr>
      </w:pPr>
    </w:p>
    <w:p w14:paraId="6FC3FD5F" w14:textId="77777777" w:rsidR="008900AF" w:rsidRPr="008900AF" w:rsidRDefault="008900AF" w:rsidP="008B5763">
      <w:pPr>
        <w:pStyle w:val="Akapitzlist"/>
        <w:numPr>
          <w:ilvl w:val="0"/>
          <w:numId w:val="10"/>
        </w:numPr>
        <w:spacing w:after="120" w:line="240" w:lineRule="auto"/>
        <w:ind w:left="284" w:hanging="284"/>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4CDC1E4C" w14:textId="36E928B1" w:rsidR="008900AF" w:rsidRDefault="008900AF" w:rsidP="008B5763">
      <w:pPr>
        <w:pStyle w:val="Akapitzlist"/>
        <w:spacing w:before="120" w:after="120" w:line="312" w:lineRule="atLeast"/>
        <w:ind w:left="426" w:hanging="426"/>
        <w:rPr>
          <w:rFonts w:ascii="Franklin Gothic Book" w:hAnsi="Franklin Gothic Book"/>
          <w:color w:val="000000" w:themeColor="text1"/>
          <w:sz w:val="20"/>
          <w:szCs w:val="20"/>
        </w:rPr>
      </w:pPr>
      <w:r w:rsidRPr="008900AF">
        <w:rPr>
          <w:rFonts w:ascii="Franklin Gothic Book" w:hAnsi="Franklin Gothic Book"/>
          <w:color w:val="000000" w:themeColor="text1"/>
          <w:sz w:val="20"/>
          <w:szCs w:val="20"/>
        </w:rPr>
        <w:t>6.1</w:t>
      </w:r>
      <w:r w:rsidRPr="008900AF">
        <w:rPr>
          <w:rFonts w:ascii="Franklin Gothic Book" w:hAnsi="Franklin Gothic Book"/>
          <w:color w:val="000000" w:themeColor="text1"/>
          <w:sz w:val="20"/>
          <w:szCs w:val="20"/>
        </w:rPr>
        <w:tab/>
        <w:t>T</w:t>
      </w:r>
      <w:r w:rsidR="008B5763">
        <w:rPr>
          <w:rFonts w:ascii="Franklin Gothic Book" w:hAnsi="Franklin Gothic Book"/>
          <w:color w:val="000000" w:themeColor="text1"/>
          <w:sz w:val="20"/>
          <w:szCs w:val="20"/>
        </w:rPr>
        <w:t>ermin  wykonania modernizacji instalacji w budynku F-9 do dnia</w:t>
      </w:r>
      <w:r w:rsidRPr="008900AF">
        <w:rPr>
          <w:rFonts w:ascii="Franklin Gothic Book" w:hAnsi="Franklin Gothic Book"/>
          <w:color w:val="000000" w:themeColor="text1"/>
          <w:sz w:val="20"/>
          <w:szCs w:val="20"/>
        </w:rPr>
        <w:t xml:space="preserve"> 1</w:t>
      </w:r>
      <w:r w:rsidR="008B5763">
        <w:rPr>
          <w:rFonts w:ascii="Franklin Gothic Book" w:hAnsi="Franklin Gothic Book"/>
          <w:color w:val="000000" w:themeColor="text1"/>
          <w:sz w:val="20"/>
          <w:szCs w:val="20"/>
        </w:rPr>
        <w:t>4.06</w:t>
      </w:r>
      <w:r w:rsidRPr="008900AF">
        <w:rPr>
          <w:rFonts w:ascii="Franklin Gothic Book" w:hAnsi="Franklin Gothic Book"/>
          <w:color w:val="000000" w:themeColor="text1"/>
          <w:sz w:val="20"/>
          <w:szCs w:val="20"/>
        </w:rPr>
        <w:t>.2019 r.</w:t>
      </w:r>
    </w:p>
    <w:p w14:paraId="29CADC74" w14:textId="77777777" w:rsidR="008B5763" w:rsidRPr="008900AF" w:rsidRDefault="008B5763" w:rsidP="008B5763">
      <w:pPr>
        <w:pStyle w:val="Akapitzlist"/>
        <w:spacing w:before="120" w:after="0" w:line="240" w:lineRule="auto"/>
        <w:ind w:left="425" w:hanging="425"/>
        <w:contextualSpacing w:val="0"/>
        <w:rPr>
          <w:rFonts w:ascii="Franklin Gothic Book" w:hAnsi="Franklin Gothic Book"/>
          <w:color w:val="000000" w:themeColor="text1"/>
          <w:sz w:val="20"/>
          <w:szCs w:val="20"/>
        </w:rPr>
      </w:pPr>
    </w:p>
    <w:p w14:paraId="33831BF5" w14:textId="6F30E717" w:rsidR="008900AF" w:rsidRPr="008900AF" w:rsidRDefault="008900AF" w:rsidP="008B5763">
      <w:pPr>
        <w:pStyle w:val="Akapitzlist"/>
        <w:numPr>
          <w:ilvl w:val="0"/>
          <w:numId w:val="10"/>
        </w:numPr>
        <w:spacing w:before="120" w:after="120" w:line="312" w:lineRule="atLeast"/>
        <w:ind w:left="284" w:hanging="284"/>
        <w:contextualSpacing w:val="0"/>
        <w:jc w:val="both"/>
        <w:rPr>
          <w:rFonts w:ascii="Franklin Gothic Book" w:hAnsi="Franklin Gothic Book" w:cstheme="minorHAnsi"/>
          <w:color w:val="000000" w:themeColor="text1"/>
          <w:sz w:val="20"/>
          <w:szCs w:val="20"/>
          <w:u w:val="single"/>
        </w:rPr>
      </w:pPr>
      <w:r w:rsidRPr="008900AF">
        <w:rPr>
          <w:rFonts w:ascii="Franklin Gothic Book" w:hAnsi="Franklin Gothic Book" w:cstheme="minorHAnsi"/>
          <w:b/>
          <w:color w:val="000000" w:themeColor="text1"/>
          <w:sz w:val="20"/>
          <w:szCs w:val="20"/>
        </w:rPr>
        <w:t>WYKONAWCA  BĘDZIE WYKONYWAŁ ŚWIADCZYŁ USŁUGI ZGODNIE Z</w:t>
      </w:r>
      <w:r w:rsidR="008B5763">
        <w:rPr>
          <w:rFonts w:ascii="Franklin Gothic Book" w:hAnsi="Franklin Gothic Book" w:cstheme="minorHAnsi"/>
          <w:b/>
          <w:color w:val="000000" w:themeColor="text1"/>
          <w:sz w:val="20"/>
          <w:szCs w:val="20"/>
        </w:rPr>
        <w:t>:</w:t>
      </w:r>
    </w:p>
    <w:p w14:paraId="47D45162" w14:textId="77777777" w:rsidR="008900AF" w:rsidRPr="008900AF" w:rsidRDefault="008900AF" w:rsidP="008B5763">
      <w:pPr>
        <w:pStyle w:val="Akapitzlist"/>
        <w:numPr>
          <w:ilvl w:val="0"/>
          <w:numId w:val="11"/>
        </w:numPr>
        <w:suppressAutoHyphens/>
        <w:autoSpaceDE w:val="0"/>
        <w:autoSpaceDN w:val="0"/>
        <w:spacing w:before="120" w:after="60" w:line="300" w:lineRule="atLeast"/>
        <w:ind w:left="567" w:hanging="425"/>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budowlane,</w:t>
      </w:r>
    </w:p>
    <w:p w14:paraId="3742EC1A" w14:textId="77777777" w:rsidR="008900AF" w:rsidRPr="008900AF" w:rsidRDefault="008900AF" w:rsidP="008B5763">
      <w:pPr>
        <w:pStyle w:val="Akapitzlist"/>
        <w:numPr>
          <w:ilvl w:val="0"/>
          <w:numId w:val="11"/>
        </w:numPr>
        <w:suppressAutoHyphens/>
        <w:autoSpaceDE w:val="0"/>
        <w:autoSpaceDN w:val="0"/>
        <w:spacing w:before="120" w:after="60" w:line="300" w:lineRule="atLeast"/>
        <w:ind w:left="567" w:hanging="425"/>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energetyczne,</w:t>
      </w:r>
    </w:p>
    <w:p w14:paraId="1D687092" w14:textId="77777777" w:rsidR="008900AF" w:rsidRPr="008900AF" w:rsidRDefault="008900AF" w:rsidP="008B5763">
      <w:pPr>
        <w:pStyle w:val="Akapitzlist"/>
        <w:numPr>
          <w:ilvl w:val="0"/>
          <w:numId w:val="11"/>
        </w:numPr>
        <w:suppressAutoHyphens/>
        <w:autoSpaceDE w:val="0"/>
        <w:autoSpaceDN w:val="0"/>
        <w:spacing w:before="120" w:after="60" w:line="300" w:lineRule="atLeast"/>
        <w:ind w:left="567" w:hanging="425"/>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Prawo ochrony środowiska,</w:t>
      </w:r>
    </w:p>
    <w:p w14:paraId="4AB363AF" w14:textId="77777777" w:rsidR="008900AF" w:rsidRPr="008900AF" w:rsidRDefault="008900AF" w:rsidP="008B5763">
      <w:pPr>
        <w:pStyle w:val="Akapitzlist"/>
        <w:numPr>
          <w:ilvl w:val="0"/>
          <w:numId w:val="11"/>
        </w:numPr>
        <w:suppressAutoHyphens/>
        <w:autoSpaceDE w:val="0"/>
        <w:autoSpaceDN w:val="0"/>
        <w:spacing w:before="120" w:after="60" w:line="300" w:lineRule="atLeast"/>
        <w:ind w:left="567" w:hanging="425"/>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Ustawą o odpadach,</w:t>
      </w:r>
    </w:p>
    <w:p w14:paraId="5F0417D3" w14:textId="77777777" w:rsidR="008900AF" w:rsidRPr="008900AF" w:rsidRDefault="008900AF" w:rsidP="008B5763">
      <w:pPr>
        <w:pStyle w:val="Akapitzlist"/>
        <w:numPr>
          <w:ilvl w:val="0"/>
          <w:numId w:val="11"/>
        </w:numPr>
        <w:suppressAutoHyphens/>
        <w:autoSpaceDE w:val="0"/>
        <w:autoSpaceDN w:val="0"/>
        <w:spacing w:before="120" w:after="60" w:line="300" w:lineRule="atLeast"/>
        <w:ind w:left="567" w:hanging="425"/>
        <w:contextualSpacing w:val="0"/>
        <w:jc w:val="both"/>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Zaleceniami i wytycznymi korporacyjnymi  GK ENEA.</w:t>
      </w:r>
    </w:p>
    <w:p w14:paraId="3B12DF08" w14:textId="77777777" w:rsidR="008900AF" w:rsidRPr="008900AF" w:rsidRDefault="008900AF" w:rsidP="008B5763">
      <w:pPr>
        <w:pStyle w:val="Akapitzlist"/>
        <w:numPr>
          <w:ilvl w:val="0"/>
          <w:numId w:val="10"/>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theme="minorHAnsi"/>
          <w:b/>
          <w:color w:val="000000" w:themeColor="text1"/>
          <w:sz w:val="20"/>
          <w:szCs w:val="20"/>
        </w:rPr>
        <w:t>REFERENCJE</w:t>
      </w:r>
    </w:p>
    <w:p w14:paraId="5E030687" w14:textId="58F872F3" w:rsidR="008900AF" w:rsidRPr="008900AF" w:rsidRDefault="008900AF" w:rsidP="008B5763">
      <w:pPr>
        <w:pStyle w:val="Akapitzlist"/>
        <w:widowControl w:val="0"/>
        <w:numPr>
          <w:ilvl w:val="1"/>
          <w:numId w:val="10"/>
        </w:numPr>
        <w:autoSpaceDE w:val="0"/>
        <w:autoSpaceDN w:val="0"/>
        <w:adjustRightInd w:val="0"/>
        <w:spacing w:line="300" w:lineRule="auto"/>
        <w:ind w:left="851" w:hanging="567"/>
        <w:jc w:val="both"/>
        <w:textAlignment w:val="baseline"/>
        <w:rPr>
          <w:rFonts w:ascii="Franklin Gothic Book" w:eastAsia="Tahoma,Bold" w:hAnsi="Franklin Gothic Book" w:cs="Tahoma,Bold"/>
          <w:bCs/>
          <w:color w:val="000000" w:themeColor="text1"/>
          <w:sz w:val="20"/>
          <w:szCs w:val="20"/>
        </w:rPr>
      </w:pPr>
      <w:r w:rsidRPr="008900AF">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Wykonawcę co najmniej 5-letniego doświadcz</w:t>
      </w:r>
      <w:r w:rsidR="008B5763">
        <w:rPr>
          <w:rFonts w:ascii="Franklin Gothic Book" w:eastAsia="Tahoma,Bold" w:hAnsi="Franklin Gothic Book" w:cs="Tahoma,Bold"/>
          <w:bCs/>
          <w:color w:val="000000" w:themeColor="text1"/>
          <w:sz w:val="20"/>
          <w:szCs w:val="20"/>
        </w:rPr>
        <w:t>enia, poświadczone co najmniej 1 listem referencyjnym</w:t>
      </w:r>
      <w:r w:rsidRPr="008900AF">
        <w:rPr>
          <w:rFonts w:ascii="Franklin Gothic Book" w:eastAsia="Tahoma,Bold" w:hAnsi="Franklin Gothic Book" w:cs="Tahoma,Bold"/>
          <w:bCs/>
          <w:color w:val="000000" w:themeColor="text1"/>
          <w:sz w:val="20"/>
          <w:szCs w:val="20"/>
        </w:rPr>
        <w:t>, dla realizowanych usług o wartości łącznej nie niższej niż  </w:t>
      </w:r>
      <w:r w:rsidRPr="005A7BFC">
        <w:rPr>
          <w:rFonts w:ascii="Franklin Gothic Book" w:eastAsia="Tahoma,Bold" w:hAnsi="Franklin Gothic Book" w:cs="Tahoma,Bold"/>
          <w:bCs/>
          <w:color w:val="000000" w:themeColor="text1"/>
          <w:sz w:val="20"/>
          <w:szCs w:val="20"/>
        </w:rPr>
        <w:t>200.000,00</w:t>
      </w:r>
      <w:r w:rsidRPr="008900AF">
        <w:rPr>
          <w:rFonts w:ascii="Franklin Gothic Book" w:eastAsia="Tahoma,Bold" w:hAnsi="Franklin Gothic Book" w:cs="Tahoma,Bold"/>
          <w:bCs/>
          <w:color w:val="000000" w:themeColor="text1"/>
          <w:sz w:val="20"/>
          <w:szCs w:val="20"/>
        </w:rPr>
        <w:t xml:space="preserve"> zł netto</w:t>
      </w:r>
      <w:r w:rsidRPr="008900AF">
        <w:rPr>
          <w:rFonts w:ascii="Franklin Gothic Book" w:hAnsi="Franklin Gothic Book"/>
          <w:color w:val="000000" w:themeColor="text1"/>
          <w:sz w:val="20"/>
          <w:szCs w:val="20"/>
        </w:rPr>
        <w:t>.</w:t>
      </w:r>
    </w:p>
    <w:p w14:paraId="351E53F7" w14:textId="77777777" w:rsidR="008900AF" w:rsidRPr="008900AF" w:rsidRDefault="008900AF" w:rsidP="008B5763">
      <w:pPr>
        <w:pStyle w:val="Akapitzlist"/>
        <w:numPr>
          <w:ilvl w:val="0"/>
          <w:numId w:val="10"/>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theme="minorHAnsi"/>
          <w:b/>
          <w:color w:val="000000" w:themeColor="text1"/>
          <w:sz w:val="20"/>
          <w:szCs w:val="20"/>
        </w:rPr>
        <w:t xml:space="preserve">WIZJA  LOKALNA </w:t>
      </w:r>
    </w:p>
    <w:p w14:paraId="67880C49" w14:textId="77777777" w:rsidR="008900AF" w:rsidRPr="008900AF" w:rsidRDefault="008900AF" w:rsidP="008B5763">
      <w:pPr>
        <w:pStyle w:val="Akapitzlist"/>
        <w:widowControl w:val="0"/>
        <w:numPr>
          <w:ilvl w:val="1"/>
          <w:numId w:val="10"/>
        </w:numPr>
        <w:autoSpaceDE w:val="0"/>
        <w:autoSpaceDN w:val="0"/>
        <w:adjustRightInd w:val="0"/>
        <w:spacing w:line="300" w:lineRule="auto"/>
        <w:ind w:left="851" w:hanging="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Zamawiający  przewiduje  wizję  lokalną  w  miejscu  planowanych robót.</w:t>
      </w:r>
    </w:p>
    <w:p w14:paraId="694C3963" w14:textId="77777777" w:rsidR="008900AF" w:rsidRPr="008900AF" w:rsidRDefault="008900AF" w:rsidP="008B5763">
      <w:pPr>
        <w:pStyle w:val="Akapitzlist"/>
        <w:widowControl w:val="0"/>
        <w:numPr>
          <w:ilvl w:val="1"/>
          <w:numId w:val="10"/>
        </w:numPr>
        <w:autoSpaceDE w:val="0"/>
        <w:autoSpaceDN w:val="0"/>
        <w:adjustRightInd w:val="0"/>
        <w:spacing w:after="0" w:line="300" w:lineRule="auto"/>
        <w:ind w:left="851" w:hanging="567"/>
        <w:contextualSpacing w:val="0"/>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Janusz Obierak kontakt: e-mail: </w:t>
      </w:r>
      <w:hyperlink r:id="rId14" w:history="1">
        <w:r w:rsidRPr="008900AF">
          <w:rPr>
            <w:rStyle w:val="Hipercze"/>
            <w:rFonts w:ascii="Franklin Gothic Book" w:hAnsi="Franklin Gothic Book" w:cstheme="minorHAnsi"/>
            <w:sz w:val="20"/>
            <w:szCs w:val="20"/>
          </w:rPr>
          <w:t>janusz.obierak@enea.pl</w:t>
        </w:r>
      </w:hyperlink>
      <w:r w:rsidRPr="008900AF">
        <w:rPr>
          <w:rFonts w:ascii="Franklin Gothic Book" w:hAnsi="Franklin Gothic Book" w:cstheme="minorHAnsi"/>
          <w:color w:val="000000" w:themeColor="text1"/>
          <w:sz w:val="20"/>
          <w:szCs w:val="20"/>
        </w:rPr>
        <w:t xml:space="preserve">, tel.: 15 865 6509, kom. 698 181 988. Wizja będzie możliwa w okresie 5 dni od daty ogłoszenia przetargu. </w:t>
      </w:r>
    </w:p>
    <w:p w14:paraId="2C42883F" w14:textId="77777777" w:rsidR="008900AF" w:rsidRPr="008900AF" w:rsidRDefault="008900AF" w:rsidP="00CB09E1">
      <w:pPr>
        <w:numPr>
          <w:ilvl w:val="0"/>
          <w:numId w:val="10"/>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0F71A757" w14:textId="77777777" w:rsidR="008900AF" w:rsidRPr="008900AF" w:rsidRDefault="008900AF" w:rsidP="008B5763">
      <w:pPr>
        <w:pStyle w:val="Akapitzlist"/>
        <w:numPr>
          <w:ilvl w:val="1"/>
          <w:numId w:val="10"/>
        </w:numPr>
        <w:tabs>
          <w:tab w:val="left" w:pos="851"/>
        </w:tabs>
        <w:spacing w:after="120" w:line="300" w:lineRule="atLeast"/>
        <w:ind w:left="851" w:hanging="567"/>
        <w:jc w:val="both"/>
        <w:rPr>
          <w:rFonts w:ascii="Franklin Gothic Book" w:hAnsi="Franklin Gothic Book" w:cs="Arial"/>
          <w:sz w:val="20"/>
          <w:szCs w:val="20"/>
        </w:rPr>
      </w:pPr>
      <w:r w:rsidRPr="008900AF">
        <w:rPr>
          <w:rFonts w:ascii="Franklin Gothic Book" w:hAnsi="Franklin Gothic Book" w:cs="Arial"/>
          <w:sz w:val="20"/>
          <w:szCs w:val="20"/>
        </w:rPr>
        <w:t>Zezwolenia właściwego organu w zakresie  gospodarki odpadami na podstawie ustawy o odpadach z dnia 14 grudnia 2012 r. (jeśli jest wymagane).</w:t>
      </w:r>
    </w:p>
    <w:p w14:paraId="162D6EE7" w14:textId="77777777" w:rsidR="008900AF" w:rsidRPr="008900AF" w:rsidRDefault="008900AF" w:rsidP="008B5763">
      <w:pPr>
        <w:numPr>
          <w:ilvl w:val="1"/>
          <w:numId w:val="10"/>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Oświadczenia Wykonawcy o wypełnieniu obowiązku informacyjnego przewidzianego w art. 13 lub art. 14 RODO wobec osób fizycznych, od których dane osobowe bezpośrednio lub pośrednio pozyskał, którego wzór stanowi załącznik do ogłoszenia.</w:t>
      </w:r>
    </w:p>
    <w:p w14:paraId="68045388" w14:textId="77777777" w:rsidR="008900AF" w:rsidRPr="008900AF" w:rsidRDefault="008900AF" w:rsidP="008B5763">
      <w:pPr>
        <w:numPr>
          <w:ilvl w:val="1"/>
          <w:numId w:val="10"/>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W przypadku gdy Wykonawca jest osobą fizyczną oświadczenia Wykonawcy o wyrażeniu zgody na przetwarzanie przez Enea Połaniec S.A. danych osobowych, którego wzór stanowi załącznik do ogłoszenia.</w:t>
      </w:r>
    </w:p>
    <w:p w14:paraId="09056A6B" w14:textId="7277E4D7" w:rsidR="008900AF" w:rsidRPr="008900AF" w:rsidRDefault="008900AF" w:rsidP="008B5763">
      <w:pPr>
        <w:numPr>
          <w:ilvl w:val="1"/>
          <w:numId w:val="10"/>
        </w:numPr>
        <w:tabs>
          <w:tab w:val="left" w:pos="851"/>
        </w:tabs>
        <w:spacing w:after="120" w:line="300" w:lineRule="atLeast"/>
        <w:ind w:left="851" w:hanging="567"/>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 xml:space="preserve">Wykazów usług wykonanych przez Wykonawcę, o których mowa w </w:t>
      </w:r>
      <w:r w:rsidR="002F2E69" w:rsidRPr="002F2E69">
        <w:rPr>
          <w:rFonts w:ascii="Franklin Gothic Book" w:hAnsi="Franklin Gothic Book" w:cs="Arial"/>
          <w:color w:val="000000" w:themeColor="text1"/>
          <w:szCs w:val="20"/>
        </w:rPr>
        <w:t>pkt 8</w:t>
      </w:r>
      <w:r w:rsidRPr="002F2E69">
        <w:rPr>
          <w:rFonts w:ascii="Franklin Gothic Book" w:hAnsi="Franklin Gothic Book" w:cs="Arial"/>
          <w:color w:val="000000" w:themeColor="text1"/>
          <w:szCs w:val="20"/>
        </w:rPr>
        <w:t>.1.</w:t>
      </w:r>
      <w:r w:rsidRPr="008900AF">
        <w:rPr>
          <w:rFonts w:ascii="Franklin Gothic Book" w:hAnsi="Franklin Gothic Book" w:cs="Arial"/>
          <w:color w:val="000000" w:themeColor="text1"/>
          <w:szCs w:val="20"/>
        </w:rPr>
        <w:t xml:space="preserve"> wraz z podaniem ich wartości, przedmiotu, dat wykonania i podmiotów, na rzecz których zostały wykonane.</w:t>
      </w:r>
    </w:p>
    <w:p w14:paraId="2FD02E77" w14:textId="05E0C5C6" w:rsidR="008900AF" w:rsidRPr="00CB09E1" w:rsidRDefault="008900AF" w:rsidP="00CB09E1">
      <w:pPr>
        <w:pStyle w:val="Akapitzlist"/>
        <w:numPr>
          <w:ilvl w:val="0"/>
          <w:numId w:val="10"/>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6093496B" w14:textId="77777777" w:rsidR="008900AF" w:rsidRPr="00CB09E1" w:rsidRDefault="008900AF" w:rsidP="00CB09E1">
      <w:pPr>
        <w:pStyle w:val="Akapitzlist"/>
        <w:numPr>
          <w:ilvl w:val="1"/>
          <w:numId w:val="10"/>
        </w:numPr>
        <w:spacing w:after="12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0D7484F0" w14:textId="77777777" w:rsidR="008900AF" w:rsidRPr="00CB09E1" w:rsidRDefault="008900AF" w:rsidP="00CB09E1">
      <w:pPr>
        <w:pStyle w:val="Akapitzlist"/>
        <w:numPr>
          <w:ilvl w:val="1"/>
          <w:numId w:val="10"/>
        </w:numPr>
        <w:spacing w:after="12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52100A91" w14:textId="77777777" w:rsidR="00CB09E1" w:rsidRPr="00CB09E1" w:rsidRDefault="00CB09E1" w:rsidP="00CB09E1">
      <w:pPr>
        <w:pStyle w:val="Akapitzlist"/>
        <w:widowControl w:val="0"/>
        <w:numPr>
          <w:ilvl w:val="0"/>
          <w:numId w:val="36"/>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23DF2A52" w14:textId="162D38DE" w:rsidR="00CB09E1" w:rsidRPr="008900AF" w:rsidRDefault="00CB09E1" w:rsidP="00CB09E1">
      <w:pPr>
        <w:pStyle w:val="Akapitzlist"/>
        <w:widowControl w:val="0"/>
        <w:numPr>
          <w:ilvl w:val="0"/>
          <w:numId w:val="36"/>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6" w:name="_MON_1594713171"/>
    <w:bookmarkEnd w:id="16"/>
    <w:p w14:paraId="13BDA13D" w14:textId="77777777" w:rsidR="008900AF" w:rsidRPr="008900AF" w:rsidRDefault="008900AF" w:rsidP="008900AF">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14525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12770450" r:id="rId16">
            <o:FieldCodes>\s</o:FieldCodes>
          </o:OLEObject>
        </w:object>
      </w:r>
    </w:p>
    <w:p w14:paraId="6CDF4E31" w14:textId="77777777" w:rsidR="008900AF" w:rsidRPr="008900AF" w:rsidRDefault="008900AF" w:rsidP="008B5763">
      <w:pPr>
        <w:pStyle w:val="Akapitzlist"/>
        <w:numPr>
          <w:ilvl w:val="0"/>
          <w:numId w:val="10"/>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4DC78E02"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7B9FC541"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3B5F4959"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lastRenderedPageBreak/>
        <w:t>Instrukcja Organizacji Bezpiecznej Pracy</w:t>
      </w:r>
    </w:p>
    <w:p w14:paraId="518DA330"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41BA49B2"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22AA02AA"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6F34F4CB"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5DA0030F"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5EA24544"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12483459" w14:textId="77777777"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Zmiana adresu dostarczania dokumentów zobowiązaniowych</w:t>
      </w:r>
    </w:p>
    <w:p w14:paraId="31F3E619" w14:textId="770CEA5C" w:rsidR="00EE02B2" w:rsidRPr="008900AF" w:rsidRDefault="008900AF" w:rsidP="00CB59D5">
      <w:pPr>
        <w:spacing w:after="160" w:line="259" w:lineRule="auto"/>
        <w:rPr>
          <w:rStyle w:val="Hipercze"/>
          <w:rFonts w:ascii="Franklin Gothic Book" w:hAnsi="Franklin Gothic Book"/>
          <w:color w:val="000000" w:themeColor="text1"/>
          <w:szCs w:val="20"/>
          <w:u w:val="none"/>
        </w:rPr>
      </w:pPr>
      <w:r w:rsidRPr="008900AF">
        <w:rPr>
          <w:rFonts w:ascii="Franklin Gothic Book" w:hAnsi="Franklin Gothic Book" w:cs="Arial"/>
          <w:color w:val="000000" w:themeColor="text1"/>
          <w:szCs w:val="20"/>
        </w:rPr>
        <w:t xml:space="preserve">Dostępne na stronie internetowej Enea Połaniec S.A. pod </w:t>
      </w:r>
      <w:hyperlink r:id="rId17" w:history="1">
        <w:r w:rsidRPr="008900AF">
          <w:rPr>
            <w:rStyle w:val="Hipercze"/>
            <w:rFonts w:ascii="Franklin Gothic Book" w:hAnsi="Franklin Gothic Book"/>
            <w:color w:val="000000" w:themeColor="text1"/>
            <w:szCs w:val="20"/>
          </w:rPr>
          <w:t>https://www.enea.pl/pl/grupaenea/o-grupie/spolki-grupy-enea/polaniec/zamowienia/dokumenty</w:t>
        </w:r>
      </w:hyperlink>
    </w:p>
    <w:p w14:paraId="74CF24D2" w14:textId="7B8C31F1" w:rsidR="002920F0" w:rsidRDefault="002920F0" w:rsidP="00BB12EC">
      <w:pPr>
        <w:spacing w:after="160" w:line="259" w:lineRule="auto"/>
        <w:rPr>
          <w:rFonts w:ascii="Franklin Gothic Book" w:hAnsi="Franklin Gothic Book" w:cs="Arial"/>
          <w:b/>
          <w:szCs w:val="20"/>
        </w:rPr>
      </w:pPr>
    </w:p>
    <w:p w14:paraId="4C64DE51" w14:textId="5331DC46" w:rsidR="00004FDB" w:rsidRDefault="00004FDB" w:rsidP="00BB12EC">
      <w:pPr>
        <w:spacing w:after="160" w:line="259" w:lineRule="auto"/>
        <w:rPr>
          <w:rFonts w:ascii="Franklin Gothic Book" w:hAnsi="Franklin Gothic Book" w:cs="Arial"/>
          <w:b/>
          <w:szCs w:val="20"/>
        </w:rPr>
      </w:pPr>
    </w:p>
    <w:p w14:paraId="3ADC5900" w14:textId="77777777" w:rsidR="00004FDB" w:rsidRPr="008900AF" w:rsidRDefault="00004FDB" w:rsidP="00BB12EC">
      <w:pPr>
        <w:spacing w:after="160" w:line="259" w:lineRule="auto"/>
        <w:rPr>
          <w:rFonts w:ascii="Franklin Gothic Book" w:hAnsi="Franklin Gothic Book" w:cs="Arial"/>
          <w:b/>
          <w:szCs w:val="20"/>
        </w:rPr>
      </w:pPr>
    </w:p>
    <w:p w14:paraId="72C786F7" w14:textId="77777777"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6B91B71A"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02A4692" w14:textId="77777777" w:rsidR="00CB59D5" w:rsidRPr="0095195B" w:rsidRDefault="00CB59D5" w:rsidP="00CB59D5">
      <w:pPr>
        <w:jc w:val="center"/>
        <w:rPr>
          <w:rFonts w:ascii="Franklin Gothic Book" w:hAnsi="Franklin Gothic Book" w:cs="Arial"/>
          <w:b/>
          <w:bCs/>
          <w:sz w:val="18"/>
          <w:szCs w:val="18"/>
        </w:rPr>
      </w:pPr>
    </w:p>
    <w:p w14:paraId="00E23F10"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299EB22"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5DE322B" w14:textId="77777777" w:rsidR="00CB59D5" w:rsidRPr="0095195B" w:rsidRDefault="00CB59D5" w:rsidP="00CB59D5">
      <w:pPr>
        <w:rPr>
          <w:rFonts w:ascii="Franklin Gothic Book" w:hAnsi="Franklin Gothic Book" w:cs="Arial"/>
          <w:sz w:val="18"/>
          <w:szCs w:val="18"/>
          <w:lang w:bidi="lo-LA"/>
        </w:rPr>
      </w:pPr>
    </w:p>
    <w:p w14:paraId="18379784"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7BC5FCC"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0B3DB79"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95195B" w14:paraId="5AEFBA93"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0EF75394"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414E0519"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9265520"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7E9CA841"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CB59D5" w:rsidRPr="0095195B" w14:paraId="59C9D564"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39D58812"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14:paraId="4FD1FF3E"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639CC28"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25A042E"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425F36E5"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r>
      <w:tr w:rsidR="00CB59D5" w:rsidRPr="0095195B" w14:paraId="09660384" w14:textId="77777777" w:rsidTr="00D1614F">
        <w:tc>
          <w:tcPr>
            <w:tcW w:w="269" w:type="pct"/>
            <w:tcBorders>
              <w:top w:val="single" w:sz="4" w:space="0" w:color="auto"/>
              <w:left w:val="single" w:sz="4" w:space="0" w:color="auto"/>
              <w:bottom w:val="single" w:sz="4" w:space="0" w:color="auto"/>
              <w:right w:val="single" w:sz="4" w:space="0" w:color="auto"/>
            </w:tcBorders>
          </w:tcPr>
          <w:p w14:paraId="2F0C543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14:paraId="07088C1E"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DF41A3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9E761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22610F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załączyć kopię certyfikatu)</w:t>
            </w:r>
          </w:p>
        </w:tc>
      </w:tr>
      <w:tr w:rsidR="00CB59D5" w:rsidRPr="0095195B" w14:paraId="483576FF" w14:textId="77777777" w:rsidTr="00D1614F">
        <w:tc>
          <w:tcPr>
            <w:tcW w:w="269" w:type="pct"/>
            <w:tcBorders>
              <w:top w:val="single" w:sz="4" w:space="0" w:color="auto"/>
              <w:left w:val="single" w:sz="4" w:space="0" w:color="auto"/>
              <w:bottom w:val="single" w:sz="4" w:space="0" w:color="auto"/>
              <w:right w:val="single" w:sz="4" w:space="0" w:color="auto"/>
            </w:tcBorders>
          </w:tcPr>
          <w:p w14:paraId="29A1976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14:paraId="3739261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677245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BA405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B438440"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w:t>
            </w:r>
            <w:r w:rsidRPr="0095195B">
              <w:rPr>
                <w:rFonts w:ascii="Franklin Gothic Book" w:hAnsi="Franklin Gothic Book" w:cs="Calibri"/>
                <w:i/>
                <w:sz w:val="18"/>
                <w:szCs w:val="18"/>
                <w:lang w:bidi="lo-LA"/>
              </w:rPr>
              <w:t>podać czasookresy szkoleń dla grup pracowników)</w:t>
            </w:r>
          </w:p>
        </w:tc>
      </w:tr>
      <w:tr w:rsidR="00CB59D5" w:rsidRPr="0095195B" w14:paraId="5C84BC26" w14:textId="77777777" w:rsidTr="00D1614F">
        <w:tc>
          <w:tcPr>
            <w:tcW w:w="269" w:type="pct"/>
            <w:tcBorders>
              <w:top w:val="single" w:sz="4" w:space="0" w:color="auto"/>
              <w:left w:val="single" w:sz="4" w:space="0" w:color="auto"/>
              <w:bottom w:val="single" w:sz="4" w:space="0" w:color="auto"/>
              <w:right w:val="single" w:sz="4" w:space="0" w:color="auto"/>
            </w:tcBorders>
          </w:tcPr>
          <w:p w14:paraId="4622F61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14:paraId="4648C2CD" w14:textId="77777777" w:rsidR="00CB59D5" w:rsidRPr="0095195B" w:rsidRDefault="00CB59D5" w:rsidP="00D1614F">
            <w:pPr>
              <w:pStyle w:val="Default"/>
              <w:jc w:val="both"/>
              <w:rPr>
                <w:rFonts w:ascii="Franklin Gothic Book" w:hAnsi="Franklin Gothic Book" w:cs="Calibri"/>
                <w:color w:val="auto"/>
                <w:sz w:val="18"/>
                <w:szCs w:val="18"/>
                <w:lang w:val="pl-PL"/>
              </w:rPr>
            </w:pPr>
            <w:r w:rsidRPr="0095195B">
              <w:rPr>
                <w:rFonts w:ascii="Franklin Gothic Book" w:hAnsi="Franklin Gothic Book" w:cs="Calibri"/>
                <w:bCs/>
                <w:color w:val="auto"/>
                <w:sz w:val="18"/>
                <w:szCs w:val="18"/>
                <w:lang w:val="pl-PL"/>
              </w:rPr>
              <w:t xml:space="preserve">Czy </w:t>
            </w:r>
            <w:r w:rsidRPr="0095195B">
              <w:rPr>
                <w:rFonts w:ascii="Franklin Gothic Book" w:hAnsi="Franklin Gothic Book" w:cs="Calibri"/>
                <w:color w:val="auto"/>
                <w:sz w:val="18"/>
                <w:szCs w:val="18"/>
                <w:lang w:val="pl-PL" w:bidi="lo-LA"/>
              </w:rPr>
              <w:t xml:space="preserve">firma ma opracowane i wdrożone zasady </w:t>
            </w:r>
            <w:r w:rsidRPr="0095195B">
              <w:rPr>
                <w:rFonts w:ascii="Franklin Gothic Book" w:hAnsi="Franklin Gothic Book" w:cs="Calibri"/>
                <w:bCs/>
                <w:color w:val="auto"/>
                <w:sz w:val="18"/>
                <w:szCs w:val="18"/>
                <w:lang w:val="pl-PL"/>
              </w:rPr>
              <w:t xml:space="preserve">rejestrowania </w:t>
            </w:r>
            <w:r w:rsidRPr="0095195B">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0660D8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62128A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121E61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14:paraId="0E93B8F0" w14:textId="77777777" w:rsidTr="00D1614F">
        <w:tc>
          <w:tcPr>
            <w:tcW w:w="269" w:type="pct"/>
            <w:tcBorders>
              <w:top w:val="single" w:sz="4" w:space="0" w:color="auto"/>
              <w:left w:val="single" w:sz="4" w:space="0" w:color="auto"/>
              <w:bottom w:val="single" w:sz="4" w:space="0" w:color="auto"/>
              <w:right w:val="single" w:sz="4" w:space="0" w:color="auto"/>
            </w:tcBorders>
          </w:tcPr>
          <w:p w14:paraId="6B32D5B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14:paraId="183CE9F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3E8ED4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9E3348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C63DFF6"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14:paraId="5AF9EEAF" w14:textId="77777777" w:rsidTr="00D1614F">
        <w:tc>
          <w:tcPr>
            <w:tcW w:w="269" w:type="pct"/>
            <w:tcBorders>
              <w:top w:val="single" w:sz="4" w:space="0" w:color="auto"/>
              <w:left w:val="single" w:sz="4" w:space="0" w:color="auto"/>
              <w:bottom w:val="single" w:sz="4" w:space="0" w:color="auto"/>
              <w:right w:val="single" w:sz="4" w:space="0" w:color="auto"/>
            </w:tcBorders>
          </w:tcPr>
          <w:p w14:paraId="542A7720"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14:paraId="7C28D958"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4626F330"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F4C59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1CB28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w:t>
            </w: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na odwrocie załączyć wykaz dokumentów) </w:t>
            </w:r>
          </w:p>
        </w:tc>
      </w:tr>
      <w:tr w:rsidR="00CB59D5" w:rsidRPr="0095195B" w14:paraId="7A6F2EDB" w14:textId="77777777" w:rsidTr="00D1614F">
        <w:tc>
          <w:tcPr>
            <w:tcW w:w="269" w:type="pct"/>
            <w:tcBorders>
              <w:top w:val="single" w:sz="4" w:space="0" w:color="auto"/>
              <w:left w:val="single" w:sz="4" w:space="0" w:color="auto"/>
              <w:bottom w:val="single" w:sz="4" w:space="0" w:color="auto"/>
              <w:right w:val="single" w:sz="4" w:space="0" w:color="auto"/>
            </w:tcBorders>
          </w:tcPr>
          <w:p w14:paraId="4146A34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14:paraId="4DF22C90"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EA4676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41ED09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6628B"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kontrolę wykonuje i jaki dokument to reguluje)</w:t>
            </w:r>
          </w:p>
        </w:tc>
      </w:tr>
      <w:tr w:rsidR="00CB59D5" w:rsidRPr="0095195B" w14:paraId="3DDA52BD" w14:textId="77777777" w:rsidTr="00D1614F">
        <w:tc>
          <w:tcPr>
            <w:tcW w:w="269" w:type="pct"/>
            <w:tcBorders>
              <w:top w:val="single" w:sz="4" w:space="0" w:color="auto"/>
              <w:left w:val="single" w:sz="4" w:space="0" w:color="auto"/>
              <w:bottom w:val="single" w:sz="4" w:space="0" w:color="auto"/>
              <w:right w:val="single" w:sz="4" w:space="0" w:color="auto"/>
            </w:tcBorders>
          </w:tcPr>
          <w:p w14:paraId="166588E3"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14:paraId="504133B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06A10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FF7C13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EBCD8E9"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ocenę wykonuje i jaki dokument to reguluje)</w:t>
            </w:r>
          </w:p>
        </w:tc>
      </w:tr>
      <w:tr w:rsidR="00CB59D5" w:rsidRPr="0095195B" w14:paraId="17187AC9"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7BA4EC4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14:paraId="010A6FC4"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86E566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BF5304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849824C"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(podać metodę, załączyć informację o ryzyku)</w:t>
            </w:r>
          </w:p>
        </w:tc>
      </w:tr>
      <w:tr w:rsidR="00CB59D5" w:rsidRPr="0095195B" w14:paraId="5A6324EC" w14:textId="77777777" w:rsidTr="00D1614F">
        <w:tc>
          <w:tcPr>
            <w:tcW w:w="269" w:type="pct"/>
            <w:tcBorders>
              <w:top w:val="single" w:sz="4" w:space="0" w:color="auto"/>
              <w:left w:val="single" w:sz="4" w:space="0" w:color="auto"/>
              <w:right w:val="single" w:sz="4" w:space="0" w:color="auto"/>
            </w:tcBorders>
          </w:tcPr>
          <w:p w14:paraId="212B32A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143355F"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Czy w firmie?</w:t>
            </w:r>
          </w:p>
        </w:tc>
      </w:tr>
      <w:tr w:rsidR="00CB59D5" w:rsidRPr="0095195B" w14:paraId="3EB48829" w14:textId="77777777" w:rsidTr="00D1614F">
        <w:tc>
          <w:tcPr>
            <w:tcW w:w="269" w:type="pct"/>
            <w:vMerge w:val="restart"/>
            <w:tcBorders>
              <w:left w:val="single" w:sz="4" w:space="0" w:color="auto"/>
              <w:right w:val="single" w:sz="4" w:space="0" w:color="auto"/>
            </w:tcBorders>
          </w:tcPr>
          <w:p w14:paraId="288C6068"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2C5B3420"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1EB67E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DA5D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3D0074A"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728B06F3" w14:textId="77777777" w:rsidTr="00D1614F">
        <w:tc>
          <w:tcPr>
            <w:tcW w:w="269" w:type="pct"/>
            <w:vMerge/>
            <w:tcBorders>
              <w:left w:val="single" w:sz="4" w:space="0" w:color="auto"/>
              <w:right w:val="single" w:sz="4" w:space="0" w:color="auto"/>
            </w:tcBorders>
          </w:tcPr>
          <w:p w14:paraId="2ED8646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3E90EFFA"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9532FD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76066F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5BBDBD"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 xml:space="preserve">(osoby prawne; osoby fizyczne </w:t>
            </w:r>
          </w:p>
        </w:tc>
      </w:tr>
      <w:tr w:rsidR="00CB59D5" w:rsidRPr="0095195B" w14:paraId="34E341E9" w14:textId="77777777" w:rsidTr="00D1614F">
        <w:tc>
          <w:tcPr>
            <w:tcW w:w="269" w:type="pct"/>
            <w:vMerge/>
            <w:tcBorders>
              <w:left w:val="single" w:sz="4" w:space="0" w:color="auto"/>
              <w:right w:val="single" w:sz="4" w:space="0" w:color="auto"/>
            </w:tcBorders>
          </w:tcPr>
          <w:p w14:paraId="5A968B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5C818E28"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13776A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D115D3"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3F426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5E7EB6E9" w14:textId="77777777" w:rsidTr="00D1614F">
        <w:tc>
          <w:tcPr>
            <w:tcW w:w="269" w:type="pct"/>
            <w:vMerge/>
            <w:tcBorders>
              <w:left w:val="single" w:sz="4" w:space="0" w:color="auto"/>
              <w:bottom w:val="single" w:sz="4" w:space="0" w:color="auto"/>
              <w:right w:val="single" w:sz="4" w:space="0" w:color="auto"/>
            </w:tcBorders>
          </w:tcPr>
          <w:p w14:paraId="0D644EF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5C36A3A9" w14:textId="77777777"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731783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DEA0E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AD0FCCB"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329508C7" w14:textId="77777777" w:rsidTr="00D1614F">
        <w:tc>
          <w:tcPr>
            <w:tcW w:w="269" w:type="pct"/>
            <w:tcBorders>
              <w:top w:val="single" w:sz="4" w:space="0" w:color="auto"/>
              <w:left w:val="single" w:sz="4" w:space="0" w:color="auto"/>
              <w:bottom w:val="single" w:sz="4" w:space="0" w:color="auto"/>
              <w:right w:val="single" w:sz="4" w:space="0" w:color="auto"/>
            </w:tcBorders>
          </w:tcPr>
          <w:p w14:paraId="3E3BE73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B219893"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2E6FB58"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4544C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6D1A4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14:paraId="39987342" w14:textId="77777777" w:rsidTr="00D1614F">
        <w:tc>
          <w:tcPr>
            <w:tcW w:w="269" w:type="pct"/>
            <w:tcBorders>
              <w:top w:val="single" w:sz="4" w:space="0" w:color="auto"/>
              <w:left w:val="single" w:sz="4" w:space="0" w:color="auto"/>
              <w:bottom w:val="single" w:sz="4" w:space="0" w:color="auto"/>
              <w:right w:val="single" w:sz="4" w:space="0" w:color="auto"/>
            </w:tcBorders>
          </w:tcPr>
          <w:p w14:paraId="1A7E99F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5E5E3F1"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F66390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A720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868B3C"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bl>
    <w:p w14:paraId="288A8B90" w14:textId="77777777" w:rsidR="00CB59D5" w:rsidRPr="0095195B" w:rsidRDefault="00CB59D5" w:rsidP="00CB59D5">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95195B" w14:paraId="7F245E8E" w14:textId="77777777" w:rsidTr="00D1614F">
        <w:tc>
          <w:tcPr>
            <w:tcW w:w="269" w:type="pct"/>
            <w:tcBorders>
              <w:top w:val="single" w:sz="4" w:space="0" w:color="auto"/>
              <w:left w:val="single" w:sz="4" w:space="0" w:color="auto"/>
              <w:bottom w:val="single" w:sz="4" w:space="0" w:color="auto"/>
              <w:right w:val="single" w:sz="4" w:space="0" w:color="auto"/>
            </w:tcBorders>
          </w:tcPr>
          <w:p w14:paraId="6618CBF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0555C21"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5BC4DEE"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4068B8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A23EC1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14:paraId="54D1C62D" w14:textId="77777777" w:rsidTr="00D1614F">
        <w:tc>
          <w:tcPr>
            <w:tcW w:w="269" w:type="pct"/>
            <w:tcBorders>
              <w:top w:val="single" w:sz="4" w:space="0" w:color="auto"/>
              <w:left w:val="single" w:sz="4" w:space="0" w:color="auto"/>
              <w:bottom w:val="single" w:sz="4" w:space="0" w:color="auto"/>
              <w:right w:val="single" w:sz="4" w:space="0" w:color="auto"/>
            </w:tcBorders>
          </w:tcPr>
          <w:p w14:paraId="314C5CA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98A6DD2"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zatrudniała podwykonawców?</w:t>
            </w:r>
            <w:r w:rsidRPr="0095195B">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EA3E942"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3845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6DE2F84"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(jeżeli tak, podać nazwę firmy, zakres prac)</w:t>
            </w:r>
          </w:p>
        </w:tc>
      </w:tr>
      <w:tr w:rsidR="00CB59D5" w:rsidRPr="0095195B" w14:paraId="1377C3E8" w14:textId="77777777" w:rsidTr="00D1614F">
        <w:tc>
          <w:tcPr>
            <w:tcW w:w="269" w:type="pct"/>
            <w:tcBorders>
              <w:top w:val="single" w:sz="4" w:space="0" w:color="auto"/>
              <w:left w:val="single" w:sz="4" w:space="0" w:color="auto"/>
              <w:bottom w:val="single" w:sz="4" w:space="0" w:color="auto"/>
              <w:right w:val="single" w:sz="4" w:space="0" w:color="auto"/>
            </w:tcBorders>
          </w:tcPr>
          <w:p w14:paraId="0EAC836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14:paraId="0B3A55E6"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7FE0A9B"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E9C30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DEC0B3B"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podać nazwę kraju oraz załączyć wykaz dokumentów zezwalających na pracę)</w:t>
            </w:r>
          </w:p>
        </w:tc>
      </w:tr>
      <w:tr w:rsidR="00CB59D5" w:rsidRPr="0095195B" w14:paraId="194CDBFC" w14:textId="77777777" w:rsidTr="00D1614F">
        <w:tc>
          <w:tcPr>
            <w:tcW w:w="269" w:type="pct"/>
            <w:tcBorders>
              <w:top w:val="single" w:sz="4" w:space="0" w:color="auto"/>
              <w:left w:val="single" w:sz="4" w:space="0" w:color="auto"/>
              <w:bottom w:val="single" w:sz="4" w:space="0" w:color="auto"/>
              <w:right w:val="single" w:sz="4" w:space="0" w:color="auto"/>
            </w:tcBorders>
          </w:tcPr>
          <w:p w14:paraId="74A35D4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A3EE10F"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sz w:val="18"/>
                <w:szCs w:val="18"/>
                <w:lang w:bidi="lo-LA"/>
              </w:rPr>
              <w:t>Planowana liczba osób skierowanych przez Wykonawcę do realizacji planowanych do wykonywania prac i/lub usług?</w:t>
            </w:r>
          </w:p>
        </w:tc>
      </w:tr>
      <w:tr w:rsidR="00CB59D5" w:rsidRPr="0095195B" w14:paraId="25848C7B" w14:textId="77777777" w:rsidTr="00D1614F">
        <w:tc>
          <w:tcPr>
            <w:tcW w:w="269" w:type="pct"/>
            <w:vMerge w:val="restart"/>
            <w:tcBorders>
              <w:top w:val="single" w:sz="4" w:space="0" w:color="auto"/>
              <w:left w:val="single" w:sz="4" w:space="0" w:color="auto"/>
              <w:right w:val="single" w:sz="4" w:space="0" w:color="auto"/>
            </w:tcBorders>
          </w:tcPr>
          <w:p w14:paraId="34A01CBA"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D7ADEAA"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DBD0A7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46F729"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3A241C90" w14:textId="77777777" w:rsidTr="00D1614F">
        <w:tc>
          <w:tcPr>
            <w:tcW w:w="269" w:type="pct"/>
            <w:vMerge/>
            <w:tcBorders>
              <w:left w:val="single" w:sz="4" w:space="0" w:color="auto"/>
              <w:right w:val="single" w:sz="4" w:space="0" w:color="auto"/>
            </w:tcBorders>
          </w:tcPr>
          <w:p w14:paraId="690E011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94C5785"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0C681CD"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A6E724F"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6ADAED3C" w14:textId="77777777" w:rsidTr="00D1614F">
        <w:tc>
          <w:tcPr>
            <w:tcW w:w="269" w:type="pct"/>
            <w:vMerge/>
            <w:tcBorders>
              <w:left w:val="single" w:sz="4" w:space="0" w:color="auto"/>
              <w:right w:val="single" w:sz="4" w:space="0" w:color="auto"/>
            </w:tcBorders>
          </w:tcPr>
          <w:p w14:paraId="16688E51"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4287046" w14:textId="77777777"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E6805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7B23653" w14:textId="77777777"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14:paraId="76EA21D4" w14:textId="77777777" w:rsidTr="00D1614F">
        <w:tc>
          <w:tcPr>
            <w:tcW w:w="269" w:type="pct"/>
            <w:tcBorders>
              <w:left w:val="single" w:sz="4" w:space="0" w:color="auto"/>
              <w:right w:val="single" w:sz="4" w:space="0" w:color="auto"/>
            </w:tcBorders>
          </w:tcPr>
          <w:p w14:paraId="6BCC03E4"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0CBE2DA7"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 xml:space="preserve">Planowany sposób zabezpieczenia pomieszczeń </w:t>
            </w:r>
            <w:proofErr w:type="spellStart"/>
            <w:r w:rsidRPr="0095195B">
              <w:rPr>
                <w:rFonts w:ascii="Franklin Gothic Book" w:hAnsi="Franklin Gothic Book" w:cs="Calibri"/>
                <w:sz w:val="18"/>
                <w:szCs w:val="18"/>
                <w:lang w:bidi="lo-LA"/>
              </w:rPr>
              <w:t>higieniczno</w:t>
            </w:r>
            <w:proofErr w:type="spellEnd"/>
            <w:r w:rsidRPr="0095195B">
              <w:rPr>
                <w:rFonts w:ascii="Franklin Gothic Book" w:hAnsi="Franklin Gothic Book" w:cs="Calibri"/>
                <w:sz w:val="18"/>
                <w:szCs w:val="18"/>
                <w:lang w:bidi="lo-LA"/>
              </w:rPr>
              <w:t xml:space="preserve"> – sanitarnych, (szatnie, umywalnie, ustępy, jadalnie, pomieszczenia do odpoczynku) dla osób skierowanych przez firmę – Wykonawcę do realizacji planowanych do wykonywania prac i/lub usług?</w:t>
            </w:r>
          </w:p>
        </w:tc>
      </w:tr>
      <w:tr w:rsidR="00CB59D5" w:rsidRPr="0095195B" w14:paraId="0C2797A8" w14:textId="77777777" w:rsidTr="00D1614F">
        <w:tc>
          <w:tcPr>
            <w:tcW w:w="269" w:type="pct"/>
            <w:tcBorders>
              <w:top w:val="single" w:sz="4" w:space="0" w:color="auto"/>
              <w:left w:val="single" w:sz="4" w:space="0" w:color="auto"/>
              <w:bottom w:val="single" w:sz="4" w:space="0" w:color="auto"/>
              <w:right w:val="single" w:sz="4" w:space="0" w:color="auto"/>
            </w:tcBorders>
          </w:tcPr>
          <w:p w14:paraId="0F20AAC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43F8A4" w14:textId="77777777"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firma oszacowała wszelkie koszty </w:t>
            </w:r>
            <w:r w:rsidRPr="0095195B">
              <w:rPr>
                <w:rFonts w:ascii="Franklin Gothic Book" w:eastAsia="SkanskaSansPro-Regular" w:hAnsi="Franklin Gothic Book" w:cs="Calibri"/>
                <w:sz w:val="18"/>
                <w:szCs w:val="18"/>
                <w:lang w:eastAsia="en-US"/>
              </w:rPr>
              <w:t>związane ze spełnieniem wymagań w zakresie bezpieczeństwa i higieny pracy</w:t>
            </w:r>
            <w:r w:rsidRPr="0095195B">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1A6AAC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F38B29"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2E7412"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14:paraId="60A75EBF" w14:textId="77777777" w:rsidTr="00D1614F">
        <w:tc>
          <w:tcPr>
            <w:tcW w:w="269" w:type="pct"/>
            <w:tcBorders>
              <w:top w:val="single" w:sz="4" w:space="0" w:color="auto"/>
              <w:left w:val="single" w:sz="4" w:space="0" w:color="auto"/>
              <w:bottom w:val="single" w:sz="4" w:space="0" w:color="auto"/>
              <w:right w:val="single" w:sz="4" w:space="0" w:color="auto"/>
            </w:tcBorders>
          </w:tcPr>
          <w:p w14:paraId="65F1B596"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4D0261E" w14:textId="77777777"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koszty o których mowa w pkt. 9. znajdują odzwierciedlenie </w:t>
            </w:r>
            <w:r w:rsidRPr="0095195B">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531295"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DFCB51F" w14:textId="77777777"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D3BAD" w14:textId="77777777"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bl>
    <w:p w14:paraId="0FEAABD1" w14:textId="77777777" w:rsidR="00CB59D5" w:rsidRPr="0095195B" w:rsidRDefault="00CB59D5" w:rsidP="00CB59D5">
      <w:pPr>
        <w:rPr>
          <w:rFonts w:ascii="Franklin Gothic Book" w:hAnsi="Franklin Gothic Book" w:cs="Arial"/>
          <w:sz w:val="18"/>
          <w:szCs w:val="18"/>
        </w:rPr>
      </w:pPr>
    </w:p>
    <w:p w14:paraId="38CE3004" w14:textId="77777777" w:rsidR="00CB59D5" w:rsidRPr="0095195B" w:rsidRDefault="00CB59D5" w:rsidP="00CB59D5">
      <w:pPr>
        <w:rPr>
          <w:rFonts w:ascii="Franklin Gothic Book" w:hAnsi="Franklin Gothic Book" w:cs="Arial"/>
          <w:i/>
          <w:sz w:val="18"/>
          <w:szCs w:val="18"/>
        </w:rPr>
      </w:pPr>
      <w:r w:rsidRPr="0095195B">
        <w:rPr>
          <w:rFonts w:ascii="Franklin Gothic Book" w:hAnsi="Franklin Gothic Book" w:cs="Arial"/>
          <w:sz w:val="18"/>
          <w:szCs w:val="18"/>
        </w:rPr>
        <w:t>*</w:t>
      </w:r>
      <w:r w:rsidRPr="0095195B">
        <w:rPr>
          <w:rFonts w:ascii="Franklin Gothic Book" w:hAnsi="Franklin Gothic Book" w:cs="Arial"/>
          <w:i/>
          <w:sz w:val="18"/>
          <w:szCs w:val="18"/>
        </w:rPr>
        <w:t xml:space="preserve">W przypadku odpowiedzi </w:t>
      </w:r>
      <w:r w:rsidRPr="0095195B">
        <w:rPr>
          <w:rFonts w:ascii="Franklin Gothic Book" w:hAnsi="Franklin Gothic Book" w:cs="Arial"/>
          <w:b/>
          <w:i/>
          <w:sz w:val="18"/>
          <w:szCs w:val="18"/>
        </w:rPr>
        <w:t>TAK</w:t>
      </w:r>
      <w:r w:rsidRPr="0095195B">
        <w:rPr>
          <w:rFonts w:ascii="Franklin Gothic Book" w:hAnsi="Franklin Gothic Book" w:cs="Arial"/>
          <w:i/>
          <w:sz w:val="18"/>
          <w:szCs w:val="18"/>
        </w:rPr>
        <w:t xml:space="preserve"> Wykonawca zobowiązany jest uzyskać i dołączyć kwestionariusze od podwykonawców</w:t>
      </w:r>
    </w:p>
    <w:p w14:paraId="5914E10B" w14:textId="77777777" w:rsidR="00CB59D5" w:rsidRPr="0095195B" w:rsidRDefault="00CB59D5" w:rsidP="00CB59D5">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95195B" w14:paraId="4512A5F0" w14:textId="77777777" w:rsidTr="00D1614F">
        <w:trPr>
          <w:trHeight w:val="501"/>
        </w:trPr>
        <w:tc>
          <w:tcPr>
            <w:tcW w:w="3351" w:type="pct"/>
          </w:tcPr>
          <w:p w14:paraId="110A49C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95195B">
              <w:rPr>
                <w:rFonts w:ascii="Franklin Gothic Book" w:hAnsi="Franklin Gothic Book" w:cs="Arial"/>
                <w:b/>
                <w:sz w:val="18"/>
                <w:szCs w:val="18"/>
                <w:lang w:bidi="lo-LA"/>
              </w:rPr>
              <w:t xml:space="preserve">Dane dotyczące wypadków przy pracy ( </w:t>
            </w:r>
            <w:r w:rsidRPr="0095195B">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14:paraId="52BDF90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4" w:type="pct"/>
            <w:gridSpan w:val="2"/>
          </w:tcPr>
          <w:p w14:paraId="5D07DDF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0" w:type="pct"/>
            <w:gridSpan w:val="2"/>
          </w:tcPr>
          <w:p w14:paraId="11DBCED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2" w:type="pct"/>
            <w:gridSpan w:val="2"/>
          </w:tcPr>
          <w:p w14:paraId="389B9E3F"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r>
      <w:tr w:rsidR="00CB59D5" w:rsidRPr="0095195B" w14:paraId="6A7FA45E" w14:textId="77777777" w:rsidTr="00D1614F">
        <w:tc>
          <w:tcPr>
            <w:tcW w:w="3351" w:type="pct"/>
          </w:tcPr>
          <w:p w14:paraId="7774B3D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pracowników*</w:t>
            </w:r>
          </w:p>
        </w:tc>
        <w:tc>
          <w:tcPr>
            <w:tcW w:w="413" w:type="pct"/>
            <w:gridSpan w:val="2"/>
          </w:tcPr>
          <w:p w14:paraId="532510A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4FFCE21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337B2749"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169EF09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68C676DF" w14:textId="77777777" w:rsidTr="00D1614F">
        <w:tc>
          <w:tcPr>
            <w:tcW w:w="3351" w:type="pct"/>
          </w:tcPr>
          <w:p w14:paraId="3DD1A51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dni absencji wskutek wypadku *</w:t>
            </w:r>
          </w:p>
        </w:tc>
        <w:tc>
          <w:tcPr>
            <w:tcW w:w="413" w:type="pct"/>
            <w:gridSpan w:val="2"/>
          </w:tcPr>
          <w:p w14:paraId="2EB7D96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5E1CCB3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11ABF12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0C4FB459"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4DC5C426" w14:textId="77777777" w:rsidTr="00D1614F">
        <w:tc>
          <w:tcPr>
            <w:tcW w:w="3351" w:type="pct"/>
          </w:tcPr>
          <w:p w14:paraId="20CB403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częstości wypadków </w:t>
            </w:r>
            <w:r w:rsidRPr="0095195B">
              <w:rPr>
                <w:rFonts w:ascii="Franklin Gothic Book" w:hAnsi="Franklin Gothic Book" w:cs="Arial"/>
                <w:b/>
                <w:sz w:val="18"/>
                <w:szCs w:val="18"/>
                <w:lang w:bidi="lo-LA"/>
              </w:rPr>
              <w:t>(FR)*</w:t>
            </w:r>
          </w:p>
        </w:tc>
        <w:tc>
          <w:tcPr>
            <w:tcW w:w="413" w:type="pct"/>
            <w:gridSpan w:val="2"/>
          </w:tcPr>
          <w:p w14:paraId="306BA42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C86012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2BE8095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FBB4151"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7B9FB139" w14:textId="77777777" w:rsidTr="00D1614F">
        <w:tc>
          <w:tcPr>
            <w:tcW w:w="3351" w:type="pct"/>
          </w:tcPr>
          <w:p w14:paraId="3702CC3C"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ciężkości wypadków </w:t>
            </w:r>
            <w:r w:rsidRPr="0095195B">
              <w:rPr>
                <w:rFonts w:ascii="Franklin Gothic Book" w:hAnsi="Franklin Gothic Book" w:cs="Arial"/>
                <w:b/>
                <w:sz w:val="18"/>
                <w:szCs w:val="18"/>
                <w:lang w:bidi="lo-LA"/>
              </w:rPr>
              <w:t>(SR)*</w:t>
            </w:r>
          </w:p>
        </w:tc>
        <w:tc>
          <w:tcPr>
            <w:tcW w:w="413" w:type="pct"/>
            <w:gridSpan w:val="2"/>
          </w:tcPr>
          <w:p w14:paraId="0161D8E4"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1CA540F"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6A0783E3"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D5B88E6"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715239A4" w14:textId="77777777" w:rsidTr="00D1614F">
        <w:trPr>
          <w:trHeight w:val="533"/>
        </w:trPr>
        <w:tc>
          <w:tcPr>
            <w:tcW w:w="3351" w:type="pct"/>
          </w:tcPr>
          <w:p w14:paraId="385ED776"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osób zatrudnionych na innej podstawie niż umowa o pracę*</w:t>
            </w:r>
          </w:p>
        </w:tc>
        <w:tc>
          <w:tcPr>
            <w:tcW w:w="413" w:type="pct"/>
            <w:gridSpan w:val="2"/>
          </w:tcPr>
          <w:p w14:paraId="297C982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BE67C5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43D03D3"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3C896E8"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040F1E9C" w14:textId="77777777" w:rsidTr="00D1614F">
        <w:trPr>
          <w:trHeight w:val="295"/>
        </w:trPr>
        <w:tc>
          <w:tcPr>
            <w:tcW w:w="3351" w:type="pct"/>
          </w:tcPr>
          <w:p w14:paraId="7A7A300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podwykonawców*</w:t>
            </w:r>
          </w:p>
        </w:tc>
        <w:tc>
          <w:tcPr>
            <w:tcW w:w="413" w:type="pct"/>
            <w:gridSpan w:val="2"/>
          </w:tcPr>
          <w:p w14:paraId="3C925D15"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5609B9E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E2ECE5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4AF4C4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14:paraId="0E44313E" w14:textId="77777777" w:rsidTr="00D1614F">
        <w:trPr>
          <w:trHeight w:val="245"/>
        </w:trPr>
        <w:tc>
          <w:tcPr>
            <w:tcW w:w="3351" w:type="pct"/>
          </w:tcPr>
          <w:p w14:paraId="53160B3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śmiertelnych (w firmie) u (podwykonawców)*</w:t>
            </w:r>
          </w:p>
        </w:tc>
        <w:tc>
          <w:tcPr>
            <w:tcW w:w="183" w:type="pct"/>
          </w:tcPr>
          <w:p w14:paraId="0FB9B7FE"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14:paraId="62D451C7"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14:paraId="06523C94"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1BEAA1D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135008DB"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14:paraId="0070792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14:paraId="75E56EFD"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14:paraId="7DDFD03A" w14:textId="77777777"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14:paraId="6921C7DA" w14:textId="77777777" w:rsidR="00CB59D5" w:rsidRPr="00D65251" w:rsidRDefault="00CB59D5" w:rsidP="00CB59D5">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4FFCD61A"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31AE9078"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0E90A16"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734B433"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1BF1E9F0"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AA854C3"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6C875A3" w14:textId="77777777" w:rsidR="00CB59D5" w:rsidRDefault="00CB59D5" w:rsidP="00CB59D5">
      <w:pPr>
        <w:ind w:left="3540" w:firstLine="708"/>
        <w:contextualSpacing/>
        <w:rPr>
          <w:rFonts w:ascii="Calibri" w:hAnsi="Calibri" w:cs="Calibri"/>
          <w:color w:val="000000"/>
          <w:sz w:val="18"/>
          <w:szCs w:val="18"/>
        </w:rPr>
      </w:pPr>
    </w:p>
    <w:p w14:paraId="2355BBEB"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16E7B6"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8C3F395"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0645308" w14:textId="77777777" w:rsidR="00CB59D5" w:rsidRDefault="00CB59D5" w:rsidP="00CB59D5">
      <w:pPr>
        <w:rPr>
          <w:rFonts w:ascii="Calibri" w:hAnsi="Calibri" w:cs="Arial"/>
          <w:i/>
          <w:szCs w:val="20"/>
        </w:rPr>
      </w:pPr>
    </w:p>
    <w:p w14:paraId="23D1FA5A" w14:textId="77777777" w:rsidR="00CB59D5" w:rsidRDefault="00CB59D5" w:rsidP="00CB59D5">
      <w:pPr>
        <w:rPr>
          <w:rFonts w:ascii="Calibri" w:hAnsi="Calibri" w:cs="Arial"/>
          <w:i/>
          <w:szCs w:val="20"/>
        </w:rPr>
      </w:pPr>
    </w:p>
    <w:p w14:paraId="497E1B20" w14:textId="77777777" w:rsidR="00CB59D5" w:rsidRDefault="00CB59D5" w:rsidP="00CB59D5">
      <w:pPr>
        <w:pStyle w:val="Akapitzlist"/>
        <w:spacing w:after="0" w:line="300" w:lineRule="atLeast"/>
        <w:ind w:left="0"/>
        <w:rPr>
          <w:rFonts w:asciiTheme="minorHAnsi" w:hAnsiTheme="minorHAnsi" w:cs="Arial"/>
          <w:b/>
        </w:rPr>
      </w:pPr>
    </w:p>
    <w:p w14:paraId="05E366FB" w14:textId="77777777" w:rsidR="00CB59D5" w:rsidRDefault="00CB59D5" w:rsidP="00CB59D5">
      <w:pPr>
        <w:pStyle w:val="Akapitzlist"/>
        <w:spacing w:after="0" w:line="300" w:lineRule="atLeast"/>
        <w:ind w:left="0"/>
        <w:rPr>
          <w:rFonts w:asciiTheme="minorHAnsi" w:hAnsiTheme="minorHAnsi" w:cs="Arial"/>
          <w:b/>
        </w:rPr>
      </w:pPr>
    </w:p>
    <w:p w14:paraId="7FF2622D" w14:textId="77777777" w:rsidR="00CB59D5" w:rsidRDefault="00CB59D5" w:rsidP="00CB59D5">
      <w:pPr>
        <w:pStyle w:val="Akapitzlist"/>
        <w:spacing w:after="0" w:line="300" w:lineRule="atLeast"/>
        <w:ind w:left="0"/>
        <w:rPr>
          <w:rFonts w:asciiTheme="minorHAnsi" w:hAnsiTheme="minorHAnsi" w:cs="Arial"/>
          <w:b/>
        </w:rPr>
      </w:pPr>
    </w:p>
    <w:p w14:paraId="10AD64FE" w14:textId="77777777" w:rsidR="00CB59D5" w:rsidRDefault="00CB59D5" w:rsidP="00CB59D5">
      <w:pPr>
        <w:pStyle w:val="Akapitzlist"/>
        <w:spacing w:after="0" w:line="300" w:lineRule="atLeast"/>
        <w:ind w:left="0"/>
        <w:rPr>
          <w:rFonts w:asciiTheme="minorHAnsi" w:hAnsiTheme="minorHAnsi" w:cs="Arial"/>
          <w:b/>
        </w:rPr>
      </w:pPr>
    </w:p>
    <w:p w14:paraId="67081580" w14:textId="77777777" w:rsidR="00CB59D5" w:rsidRDefault="00CB59D5" w:rsidP="00CB59D5">
      <w:pPr>
        <w:pStyle w:val="Akapitzlist"/>
        <w:spacing w:after="0" w:line="300" w:lineRule="atLeast"/>
        <w:ind w:left="0"/>
        <w:rPr>
          <w:rFonts w:asciiTheme="minorHAnsi" w:hAnsiTheme="minorHAnsi" w:cs="Arial"/>
          <w:b/>
        </w:rPr>
      </w:pPr>
    </w:p>
    <w:p w14:paraId="3C2DB64D" w14:textId="77777777" w:rsidR="00CB59D5" w:rsidRDefault="00CB59D5" w:rsidP="00CB59D5">
      <w:pPr>
        <w:pStyle w:val="Akapitzlist"/>
        <w:spacing w:after="0" w:line="300" w:lineRule="atLeast"/>
        <w:ind w:left="0"/>
        <w:rPr>
          <w:rFonts w:asciiTheme="minorHAnsi" w:hAnsiTheme="minorHAnsi" w:cs="Arial"/>
          <w:b/>
        </w:rPr>
      </w:pPr>
    </w:p>
    <w:p w14:paraId="40B789E7" w14:textId="77777777" w:rsidR="00CB59D5" w:rsidRDefault="00CB59D5" w:rsidP="00CB59D5">
      <w:pPr>
        <w:pStyle w:val="Akapitzlist"/>
        <w:spacing w:after="0" w:line="300" w:lineRule="atLeast"/>
        <w:ind w:left="0"/>
        <w:rPr>
          <w:rFonts w:asciiTheme="minorHAnsi" w:hAnsiTheme="minorHAnsi" w:cs="Arial"/>
          <w:b/>
        </w:rPr>
      </w:pPr>
    </w:p>
    <w:p w14:paraId="5C324C44" w14:textId="77777777" w:rsidR="00CB59D5" w:rsidRDefault="00CB59D5" w:rsidP="00CB59D5">
      <w:pPr>
        <w:pStyle w:val="Akapitzlist"/>
        <w:spacing w:after="0" w:line="300" w:lineRule="atLeast"/>
        <w:ind w:left="0"/>
        <w:rPr>
          <w:rFonts w:asciiTheme="minorHAnsi" w:hAnsiTheme="minorHAnsi" w:cs="Arial"/>
          <w:b/>
        </w:rPr>
      </w:pPr>
    </w:p>
    <w:p w14:paraId="10A4B562" w14:textId="77777777" w:rsidR="00CB59D5" w:rsidRDefault="00CB59D5" w:rsidP="00CB59D5">
      <w:pPr>
        <w:pStyle w:val="Akapitzlist"/>
        <w:spacing w:after="0" w:line="300" w:lineRule="atLeast"/>
        <w:ind w:left="0"/>
        <w:rPr>
          <w:rFonts w:asciiTheme="minorHAnsi" w:hAnsiTheme="minorHAnsi" w:cs="Arial"/>
          <w:b/>
        </w:rPr>
      </w:pPr>
    </w:p>
    <w:p w14:paraId="19CF1A90" w14:textId="2EEC0C48" w:rsidR="00CB59D5" w:rsidRDefault="00CB59D5" w:rsidP="00CB59D5">
      <w:pPr>
        <w:pStyle w:val="Akapitzlist"/>
        <w:spacing w:after="0" w:line="300" w:lineRule="atLeast"/>
        <w:ind w:left="0"/>
        <w:rPr>
          <w:rFonts w:asciiTheme="minorHAnsi" w:hAnsiTheme="minorHAnsi" w:cs="Arial"/>
          <w:b/>
        </w:rPr>
      </w:pPr>
    </w:p>
    <w:p w14:paraId="309FE060" w14:textId="77777777" w:rsidR="00CB09E1" w:rsidRDefault="00CB09E1" w:rsidP="00CB59D5">
      <w:pPr>
        <w:pStyle w:val="Akapitzlist"/>
        <w:spacing w:after="0" w:line="300" w:lineRule="atLeast"/>
        <w:ind w:left="0"/>
        <w:rPr>
          <w:rFonts w:asciiTheme="minorHAnsi" w:hAnsiTheme="minorHAnsi" w:cs="Arial"/>
          <w:b/>
        </w:rPr>
      </w:pPr>
    </w:p>
    <w:p w14:paraId="393AD55D" w14:textId="77777777" w:rsidR="00CB59D5" w:rsidRDefault="00CB59D5" w:rsidP="00CB59D5">
      <w:pPr>
        <w:pStyle w:val="Akapitzlist"/>
        <w:spacing w:after="0" w:line="300" w:lineRule="atLeast"/>
        <w:ind w:left="0"/>
        <w:rPr>
          <w:rFonts w:asciiTheme="minorHAnsi" w:hAnsiTheme="minorHAnsi" w:cs="Arial"/>
          <w:b/>
        </w:rPr>
      </w:pPr>
    </w:p>
    <w:p w14:paraId="21181C77" w14:textId="77777777" w:rsidR="00CB59D5" w:rsidRDefault="00CB59D5" w:rsidP="00CB59D5">
      <w:pPr>
        <w:pStyle w:val="Akapitzlist"/>
        <w:spacing w:after="0" w:line="300" w:lineRule="atLeast"/>
        <w:ind w:left="0"/>
        <w:rPr>
          <w:rFonts w:asciiTheme="minorHAnsi" w:hAnsiTheme="minorHAnsi" w:cs="Arial"/>
          <w:b/>
        </w:rPr>
      </w:pPr>
    </w:p>
    <w:p w14:paraId="3508C63E" w14:textId="77777777" w:rsidR="00CB59D5" w:rsidRDefault="00CB59D5" w:rsidP="00CB59D5">
      <w:pPr>
        <w:pStyle w:val="Akapitzlist"/>
        <w:spacing w:after="0" w:line="300" w:lineRule="atLeast"/>
        <w:ind w:left="0"/>
        <w:rPr>
          <w:rFonts w:asciiTheme="minorHAnsi" w:hAnsiTheme="minorHAnsi" w:cs="Arial"/>
          <w:b/>
        </w:rPr>
      </w:pPr>
    </w:p>
    <w:p w14:paraId="2CA9F72A" w14:textId="77777777" w:rsidR="00CB59D5" w:rsidRDefault="00CB59D5" w:rsidP="00CB59D5">
      <w:pPr>
        <w:pStyle w:val="Akapitzlist"/>
        <w:spacing w:after="0" w:line="300" w:lineRule="atLeast"/>
        <w:ind w:left="0"/>
        <w:rPr>
          <w:rFonts w:asciiTheme="minorHAnsi" w:hAnsiTheme="minorHAnsi" w:cs="Arial"/>
          <w:b/>
        </w:rPr>
      </w:pPr>
    </w:p>
    <w:p w14:paraId="4F2DD930" w14:textId="4630F8D5"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DD7A61B" w14:textId="77777777" w:rsidR="00CB09E1" w:rsidRDefault="00BD6A5B"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4B80B65B" w:rsidR="00090562" w:rsidRPr="00CB09E1" w:rsidRDefault="00866B87"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C46A2C">
        <w:rPr>
          <w:rFonts w:ascii="Franklin Gothic Book" w:hAnsi="Franklin Gothic Book" w:cs="Arial"/>
          <w:color w:val="000000" w:themeColor="text1"/>
          <w:szCs w:val="20"/>
          <w:lang w:eastAsia="ja-JP"/>
        </w:rPr>
      </w:r>
      <w:r w:rsidR="00C46A2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C46A2C">
        <w:rPr>
          <w:rFonts w:ascii="Franklin Gothic Book" w:hAnsi="Franklin Gothic Book" w:cs="Arial"/>
          <w:color w:val="000000" w:themeColor="text1"/>
          <w:szCs w:val="20"/>
          <w:lang w:eastAsia="ja-JP"/>
        </w:rPr>
      </w:r>
      <w:r w:rsidR="00C46A2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13B426F8"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D2EFD6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14:paraId="7D9C4F7A" w14:textId="77777777" w:rsidTr="005A7BFC">
        <w:tc>
          <w:tcPr>
            <w:tcW w:w="9550" w:type="dxa"/>
          </w:tcPr>
          <w:p w14:paraId="5EBB4B2E" w14:textId="77777777"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14:paraId="523FF9FD" w14:textId="77777777" w:rsidR="00CB09E1" w:rsidRPr="00416EC4" w:rsidRDefault="00CB09E1" w:rsidP="005A7BFC">
            <w:pPr>
              <w:jc w:val="right"/>
              <w:outlineLvl w:val="0"/>
              <w:rPr>
                <w:rFonts w:ascii="Franklin Gothic Book" w:hAnsi="Franklin Gothic Book" w:cstheme="minorHAnsi"/>
                <w:b/>
                <w:color w:val="000000" w:themeColor="text1"/>
                <w:szCs w:val="20"/>
              </w:rPr>
            </w:pPr>
          </w:p>
          <w:p w14:paraId="7B6651F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64A3D7" w14:textId="77777777"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14:paraId="72EE40D9" w14:textId="77777777"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393ACB8E"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9FD0D8"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511BA22B" w14:textId="77777777" w:rsidR="00CB09E1" w:rsidRPr="00416EC4" w:rsidRDefault="00CB09E1" w:rsidP="005A7BFC">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2C293233" w14:textId="77777777" w:rsidR="00CB09E1" w:rsidRPr="00416EC4" w:rsidRDefault="00CB09E1" w:rsidP="005A7BFC">
            <w:pPr>
              <w:spacing w:line="360" w:lineRule="auto"/>
              <w:outlineLvl w:val="0"/>
              <w:rPr>
                <w:rFonts w:ascii="Franklin Gothic Book" w:eastAsia="Tahoma,Bold" w:hAnsi="Franklin Gothic Book" w:cstheme="minorHAnsi"/>
                <w:bCs/>
                <w:szCs w:val="20"/>
              </w:rPr>
            </w:pPr>
          </w:p>
          <w:p w14:paraId="43779B8E" w14:textId="77777777"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5E9765E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712E695F"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1C8D62C4"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7712B96A" w14:textId="77777777"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24600AE6" w14:textId="77777777"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138EE8E8" w14:textId="77777777"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6C89CD77" w14:textId="77777777" w:rsidR="00CB09E1" w:rsidRPr="00416EC4" w:rsidRDefault="00CB09E1" w:rsidP="005A7BFC">
            <w:pPr>
              <w:rPr>
                <w:rFonts w:ascii="Franklin Gothic Book" w:hAnsi="Franklin Gothic Book" w:cstheme="minorHAnsi"/>
                <w:color w:val="000000" w:themeColor="text1"/>
                <w:szCs w:val="20"/>
              </w:rPr>
            </w:pPr>
          </w:p>
        </w:tc>
      </w:tr>
    </w:tbl>
    <w:p w14:paraId="2C05C31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4DECF8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966A4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F0638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25C66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9A530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CA38E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C8CDC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B00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5DF203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C4EADA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BA120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8487C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DBE7D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FC5829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72C289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D591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AFFC1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A4F998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74333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A4ED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601B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06206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AA073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95F0A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8D704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F8F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64B6A8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26EF4C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DB6BD6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0135763" w14:textId="627F3B04"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2CBFF71" w14:textId="17B6EF9F"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713466D"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C50C58E" w14:textId="77777777" w:rsidTr="00AD5893">
        <w:trPr>
          <w:trHeight w:val="382"/>
        </w:trPr>
        <w:tc>
          <w:tcPr>
            <w:tcW w:w="8636" w:type="dxa"/>
            <w:shd w:val="clear" w:color="auto" w:fill="F2F2F2" w:themeFill="background1" w:themeFillShade="F2"/>
          </w:tcPr>
          <w:p w14:paraId="79819C29"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41B7D1BF"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3F65B4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5D18E39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1EE13E6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4222CD21"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C24462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26A5085D"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243E8D5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0EC1D76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3D70F0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0C41196"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CE383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F4167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B291644"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247F09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0CE4B78E"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D62840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76EBD6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3E65FF1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69F84FA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76139C6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5. Fakt otrzymania drogą elektroniczną zaproszeń Wykonawcy potwierdzają Zamawiającemu niezwłocznie na adres e-mail: mazur.marek@enea.pl ,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9639E6A"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DC12C8A"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6D6706A" w14:textId="77777777" w:rsidR="00AD5893" w:rsidRPr="00AD5893" w:rsidRDefault="00AD5893" w:rsidP="008855B0">
      <w:pPr>
        <w:numPr>
          <w:ilvl w:val="0"/>
          <w:numId w:val="15"/>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BA37AE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9AE0AE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4E5928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7633A8A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36DAC7F2"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2355354" w14:textId="77777777" w:rsidR="00AD5893" w:rsidRPr="00BF179D" w:rsidRDefault="00AD5893" w:rsidP="00AD5893">
      <w:pPr>
        <w:tabs>
          <w:tab w:val="left" w:pos="3402"/>
        </w:tabs>
        <w:ind w:left="284"/>
        <w:jc w:val="both"/>
        <w:rPr>
          <w:rFonts w:cstheme="minorHAnsi"/>
          <w:color w:val="000000" w:themeColor="text1"/>
        </w:rPr>
      </w:pPr>
    </w:p>
    <w:p w14:paraId="52CA6AC6" w14:textId="77777777" w:rsidR="00AD5893" w:rsidRPr="00BF179D" w:rsidRDefault="00AD5893" w:rsidP="00AD5893">
      <w:pPr>
        <w:rPr>
          <w:rFonts w:cstheme="minorHAnsi"/>
          <w:color w:val="000000" w:themeColor="text1"/>
        </w:rPr>
      </w:pPr>
    </w:p>
    <w:p w14:paraId="3A6EFCAF" w14:textId="77777777" w:rsidR="005948B3" w:rsidRDefault="005948B3" w:rsidP="009E1DB4">
      <w:pPr>
        <w:spacing w:after="160" w:line="259" w:lineRule="auto"/>
        <w:jc w:val="right"/>
        <w:rPr>
          <w:rFonts w:ascii="Franklin Gothic Book" w:hAnsi="Franklin Gothic Book" w:cs="Arial"/>
          <w:b/>
          <w:szCs w:val="20"/>
        </w:rPr>
      </w:pPr>
    </w:p>
    <w:p w14:paraId="4EE08C62" w14:textId="77777777" w:rsidR="005948B3" w:rsidRDefault="005948B3" w:rsidP="009E1DB4">
      <w:pPr>
        <w:spacing w:after="160" w:line="259" w:lineRule="auto"/>
        <w:jc w:val="right"/>
        <w:rPr>
          <w:rFonts w:ascii="Franklin Gothic Book" w:hAnsi="Franklin Gothic Book" w:cs="Arial"/>
          <w:b/>
          <w:szCs w:val="20"/>
        </w:rPr>
      </w:pPr>
    </w:p>
    <w:p w14:paraId="17765808" w14:textId="77777777" w:rsidR="005948B3" w:rsidRDefault="005948B3" w:rsidP="009E1DB4">
      <w:pPr>
        <w:spacing w:after="160" w:line="259" w:lineRule="auto"/>
        <w:jc w:val="right"/>
        <w:rPr>
          <w:rFonts w:ascii="Franklin Gothic Book" w:hAnsi="Franklin Gothic Book" w:cs="Arial"/>
          <w:b/>
          <w:szCs w:val="20"/>
        </w:rPr>
      </w:pPr>
    </w:p>
    <w:p w14:paraId="321BE8E0" w14:textId="77777777" w:rsidR="005948B3" w:rsidRDefault="005948B3" w:rsidP="009E1DB4">
      <w:pPr>
        <w:spacing w:after="160" w:line="259" w:lineRule="auto"/>
        <w:jc w:val="right"/>
        <w:rPr>
          <w:rFonts w:ascii="Franklin Gothic Book" w:hAnsi="Franklin Gothic Book" w:cs="Arial"/>
          <w:b/>
          <w:szCs w:val="20"/>
        </w:rPr>
      </w:pPr>
    </w:p>
    <w:p w14:paraId="73C1952A" w14:textId="77777777" w:rsidR="005948B3" w:rsidRDefault="005948B3" w:rsidP="009E1DB4">
      <w:pPr>
        <w:spacing w:after="160" w:line="259" w:lineRule="auto"/>
        <w:jc w:val="right"/>
        <w:rPr>
          <w:rFonts w:ascii="Franklin Gothic Book" w:hAnsi="Franklin Gothic Book" w:cs="Arial"/>
          <w:b/>
          <w:szCs w:val="20"/>
        </w:rPr>
      </w:pPr>
    </w:p>
    <w:p w14:paraId="64846A83" w14:textId="77777777" w:rsidR="005948B3" w:rsidRDefault="005948B3" w:rsidP="009E1DB4">
      <w:pPr>
        <w:spacing w:after="160" w:line="259" w:lineRule="auto"/>
        <w:jc w:val="right"/>
        <w:rPr>
          <w:rFonts w:ascii="Franklin Gothic Book" w:hAnsi="Franklin Gothic Book" w:cs="Arial"/>
          <w:b/>
          <w:szCs w:val="20"/>
        </w:rPr>
      </w:pPr>
    </w:p>
    <w:p w14:paraId="46F6FFFA" w14:textId="77777777" w:rsidR="005948B3" w:rsidRDefault="005948B3" w:rsidP="009E1DB4">
      <w:pPr>
        <w:spacing w:after="160" w:line="259" w:lineRule="auto"/>
        <w:jc w:val="right"/>
        <w:rPr>
          <w:rFonts w:ascii="Franklin Gothic Book" w:hAnsi="Franklin Gothic Book" w:cs="Arial"/>
          <w:b/>
          <w:szCs w:val="20"/>
        </w:rPr>
      </w:pPr>
    </w:p>
    <w:p w14:paraId="0CC6F23D" w14:textId="77777777" w:rsidR="005948B3" w:rsidRDefault="005948B3" w:rsidP="009E1DB4">
      <w:pPr>
        <w:spacing w:after="160" w:line="259" w:lineRule="auto"/>
        <w:jc w:val="right"/>
        <w:rPr>
          <w:rFonts w:ascii="Franklin Gothic Book" w:hAnsi="Franklin Gothic Book" w:cs="Arial"/>
          <w:b/>
          <w:szCs w:val="20"/>
        </w:rPr>
      </w:pPr>
    </w:p>
    <w:p w14:paraId="4747CE86" w14:textId="77777777" w:rsidR="005948B3" w:rsidRDefault="005948B3" w:rsidP="009E1DB4">
      <w:pPr>
        <w:spacing w:after="160" w:line="259" w:lineRule="auto"/>
        <w:jc w:val="right"/>
        <w:rPr>
          <w:rFonts w:ascii="Franklin Gothic Book" w:hAnsi="Franklin Gothic Book" w:cs="Arial"/>
          <w:b/>
          <w:szCs w:val="20"/>
        </w:rPr>
      </w:pPr>
    </w:p>
    <w:p w14:paraId="28CAC5A5" w14:textId="77777777" w:rsidR="005948B3" w:rsidRDefault="005948B3" w:rsidP="009E1DB4">
      <w:pPr>
        <w:spacing w:after="160" w:line="259" w:lineRule="auto"/>
        <w:jc w:val="right"/>
        <w:rPr>
          <w:rFonts w:ascii="Franklin Gothic Book" w:hAnsi="Franklin Gothic Book" w:cs="Arial"/>
          <w:b/>
          <w:szCs w:val="20"/>
        </w:rPr>
      </w:pPr>
    </w:p>
    <w:p w14:paraId="060D120D" w14:textId="77777777" w:rsidR="005948B3" w:rsidRDefault="005948B3" w:rsidP="009E1DB4">
      <w:pPr>
        <w:spacing w:after="160" w:line="259" w:lineRule="auto"/>
        <w:jc w:val="right"/>
        <w:rPr>
          <w:rFonts w:ascii="Franklin Gothic Book" w:hAnsi="Franklin Gothic Book" w:cs="Arial"/>
          <w:b/>
          <w:szCs w:val="20"/>
        </w:rPr>
      </w:pPr>
    </w:p>
    <w:p w14:paraId="3E7A3EA9" w14:textId="77777777" w:rsidR="005948B3" w:rsidRDefault="005948B3" w:rsidP="009E1DB4">
      <w:pPr>
        <w:spacing w:after="160" w:line="259" w:lineRule="auto"/>
        <w:jc w:val="right"/>
        <w:rPr>
          <w:rFonts w:ascii="Franklin Gothic Book" w:hAnsi="Franklin Gothic Book" w:cs="Arial"/>
          <w:b/>
          <w:szCs w:val="20"/>
        </w:rPr>
      </w:pPr>
    </w:p>
    <w:p w14:paraId="72C2AD3D" w14:textId="77777777" w:rsidR="005948B3" w:rsidRDefault="005948B3" w:rsidP="009E1DB4">
      <w:pPr>
        <w:spacing w:after="160" w:line="259" w:lineRule="auto"/>
        <w:jc w:val="right"/>
        <w:rPr>
          <w:rFonts w:ascii="Franklin Gothic Book" w:hAnsi="Franklin Gothic Book" w:cs="Arial"/>
          <w:b/>
          <w:szCs w:val="20"/>
        </w:rPr>
      </w:pPr>
    </w:p>
    <w:p w14:paraId="317CE0D1" w14:textId="77777777" w:rsidR="005948B3" w:rsidRDefault="005948B3" w:rsidP="009E1DB4">
      <w:pPr>
        <w:spacing w:after="160" w:line="259" w:lineRule="auto"/>
        <w:jc w:val="right"/>
        <w:rPr>
          <w:rFonts w:ascii="Franklin Gothic Book" w:hAnsi="Franklin Gothic Book" w:cs="Arial"/>
          <w:b/>
          <w:szCs w:val="20"/>
        </w:rPr>
      </w:pPr>
    </w:p>
    <w:p w14:paraId="1EC97BE2" w14:textId="77777777" w:rsidR="005948B3" w:rsidRDefault="005948B3" w:rsidP="009E1DB4">
      <w:pPr>
        <w:spacing w:after="160" w:line="259" w:lineRule="auto"/>
        <w:jc w:val="right"/>
        <w:rPr>
          <w:rFonts w:ascii="Franklin Gothic Book" w:hAnsi="Franklin Gothic Book" w:cs="Arial"/>
          <w:b/>
          <w:szCs w:val="20"/>
        </w:rPr>
      </w:pPr>
    </w:p>
    <w:p w14:paraId="32A24B4B" w14:textId="77777777" w:rsidR="005948B3" w:rsidRDefault="005948B3" w:rsidP="009E1DB4">
      <w:pPr>
        <w:spacing w:after="160" w:line="259" w:lineRule="auto"/>
        <w:jc w:val="right"/>
        <w:rPr>
          <w:rFonts w:ascii="Franklin Gothic Book" w:hAnsi="Franklin Gothic Book" w:cs="Arial"/>
          <w:b/>
          <w:szCs w:val="20"/>
        </w:rPr>
      </w:pPr>
    </w:p>
    <w:p w14:paraId="172F4CF2" w14:textId="77777777" w:rsidR="005948B3" w:rsidRDefault="005948B3" w:rsidP="009E1DB4">
      <w:pPr>
        <w:spacing w:after="160" w:line="259" w:lineRule="auto"/>
        <w:jc w:val="right"/>
        <w:rPr>
          <w:rFonts w:ascii="Franklin Gothic Book" w:hAnsi="Franklin Gothic Book" w:cs="Arial"/>
          <w:b/>
          <w:szCs w:val="20"/>
        </w:rPr>
      </w:pPr>
    </w:p>
    <w:p w14:paraId="0CA7AB72" w14:textId="77777777" w:rsidR="005948B3" w:rsidRDefault="005948B3" w:rsidP="009E1DB4">
      <w:pPr>
        <w:spacing w:after="160" w:line="259" w:lineRule="auto"/>
        <w:jc w:val="right"/>
        <w:rPr>
          <w:rFonts w:ascii="Franklin Gothic Book" w:hAnsi="Franklin Gothic Book" w:cs="Arial"/>
          <w:b/>
          <w:szCs w:val="20"/>
        </w:rPr>
      </w:pPr>
    </w:p>
    <w:p w14:paraId="1768EB7D" w14:textId="77777777" w:rsidR="005948B3" w:rsidRDefault="005948B3" w:rsidP="009E1DB4">
      <w:pPr>
        <w:spacing w:after="160" w:line="259" w:lineRule="auto"/>
        <w:jc w:val="right"/>
        <w:rPr>
          <w:rFonts w:ascii="Franklin Gothic Book" w:hAnsi="Franklin Gothic Book" w:cs="Arial"/>
          <w:b/>
          <w:szCs w:val="20"/>
        </w:rPr>
      </w:pPr>
    </w:p>
    <w:p w14:paraId="2F1EE14B" w14:textId="77777777" w:rsidR="005948B3" w:rsidRDefault="005948B3" w:rsidP="00FB0AF2">
      <w:pPr>
        <w:spacing w:after="160" w:line="259" w:lineRule="auto"/>
        <w:rPr>
          <w:rFonts w:ascii="Franklin Gothic Book" w:hAnsi="Franklin Gothic Book" w:cs="Arial"/>
          <w:b/>
          <w:szCs w:val="20"/>
        </w:rPr>
      </w:pPr>
    </w:p>
    <w:p w14:paraId="4EB5CDA4" w14:textId="060E83B0" w:rsidR="00D65251" w:rsidRDefault="00D65251"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2F9EECCA"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9EE9DC3" w14:textId="48B27054"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E857C0">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1A3189F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0"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E758B5" w:rsidRDefault="00E758B5" w:rsidP="00E758B5">
      <w:pPr>
        <w:pStyle w:val="Akapitzlist"/>
        <w:numPr>
          <w:ilvl w:val="0"/>
          <w:numId w:val="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PRZEDMIOT UMOWY</w:t>
      </w:r>
    </w:p>
    <w:p w14:paraId="4543CB1B" w14:textId="2DCC2197" w:rsidR="001B55F0" w:rsidRPr="001B55F0" w:rsidRDefault="00E758B5" w:rsidP="001B55F0">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00C7604F">
        <w:rPr>
          <w:rFonts w:ascii="Franklin Gothic Book" w:hAnsi="Franklin Gothic Book" w:cs="Arial"/>
          <w:sz w:val="20"/>
          <w:szCs w:val="20"/>
        </w:rPr>
        <w:t xml:space="preserve">wykonanie </w:t>
      </w:r>
      <w:r w:rsidR="00C7604F">
        <w:rPr>
          <w:rFonts w:ascii="Franklin Gothic Book" w:eastAsia="Times" w:hAnsi="Franklin Gothic Book" w:cs="Verdana,Bold"/>
          <w:bCs/>
          <w:color w:val="000000" w:themeColor="text1"/>
          <w:sz w:val="20"/>
          <w:szCs w:val="20"/>
        </w:rPr>
        <w:t>modernizacji</w:t>
      </w:r>
      <w:r w:rsidR="00853C45">
        <w:rPr>
          <w:rFonts w:ascii="Franklin Gothic Book" w:eastAsia="Times" w:hAnsi="Franklin Gothic Book" w:cs="Verdana,Bold"/>
          <w:bCs/>
          <w:color w:val="000000" w:themeColor="text1"/>
          <w:sz w:val="20"/>
          <w:szCs w:val="20"/>
        </w:rPr>
        <w:t xml:space="preserve"> </w:t>
      </w:r>
      <w:r w:rsidR="00AE76A2" w:rsidRPr="00AE76A2">
        <w:rPr>
          <w:rFonts w:ascii="Franklin Gothic Book" w:eastAsia="Times" w:hAnsi="Franklin Gothic Book" w:cs="Verdana,Bold"/>
          <w:bCs/>
          <w:color w:val="000000" w:themeColor="text1"/>
          <w:sz w:val="20"/>
          <w:szCs w:val="20"/>
        </w:rPr>
        <w:t xml:space="preserve"> instalacji elektrycznej w</w:t>
      </w:r>
      <w:r w:rsidR="006E4951">
        <w:rPr>
          <w:rFonts w:ascii="Franklin Gothic Book" w:eastAsia="Times" w:hAnsi="Franklin Gothic Book" w:cs="Verdana,Bold"/>
          <w:bCs/>
          <w:color w:val="000000" w:themeColor="text1"/>
          <w:sz w:val="20"/>
          <w:szCs w:val="20"/>
        </w:rPr>
        <w:t xml:space="preserve"> </w:t>
      </w:r>
      <w:r w:rsidR="00AE76A2" w:rsidRPr="00AE76A2">
        <w:rPr>
          <w:rFonts w:ascii="Franklin Gothic Book" w:eastAsia="Times" w:hAnsi="Franklin Gothic Book" w:cs="Verdana,Bold"/>
          <w:bCs/>
          <w:color w:val="000000" w:themeColor="text1"/>
          <w:sz w:val="20"/>
          <w:szCs w:val="20"/>
        </w:rPr>
        <w:t xml:space="preserve"> budynku F-9 w Enea Połaniec S.A.</w:t>
      </w:r>
      <w:r w:rsidR="00C7604F">
        <w:rPr>
          <w:rFonts w:ascii="Franklin Gothic Book" w:eastAsia="Times" w:hAnsi="Franklin Gothic Book" w:cs="Verdana,Bold"/>
          <w:bCs/>
          <w:sz w:val="20"/>
          <w:szCs w:val="20"/>
        </w:rPr>
        <w:t xml:space="preserve">, która </w:t>
      </w:r>
      <w:r w:rsidR="00C7604F" w:rsidRPr="001B55F0">
        <w:rPr>
          <w:rFonts w:ascii="Franklin Gothic Book" w:hAnsi="Franklin Gothic Book" w:cs="Arial"/>
          <w:color w:val="000000" w:themeColor="text1"/>
          <w:sz w:val="20"/>
          <w:szCs w:val="20"/>
        </w:rPr>
        <w:t>obejmuje pomieszczenia: sala konsumpcyjna, sala widowiskowa i korytarze w zakresie</w:t>
      </w:r>
      <w:r w:rsidR="00C7604F">
        <w:rPr>
          <w:rFonts w:ascii="Franklin Gothic Book" w:hAnsi="Franklin Gothic Book" w:cs="Arial"/>
          <w:color w:val="000000" w:themeColor="text1"/>
          <w:sz w:val="20"/>
          <w:szCs w:val="20"/>
        </w:rPr>
        <w:t>:</w:t>
      </w:r>
      <w:r w:rsidR="00C7604F" w:rsidRPr="00AE76A2">
        <w:rPr>
          <w:rFonts w:ascii="Franklin Gothic Book" w:hAnsi="Franklin Gothic Book" w:cs="Arial"/>
          <w:sz w:val="20"/>
          <w:szCs w:val="20"/>
        </w:rPr>
        <w:t xml:space="preserve"> </w:t>
      </w:r>
    </w:p>
    <w:p w14:paraId="6644558F" w14:textId="1313A2E7" w:rsidR="001B55F0" w:rsidRPr="00C7604F" w:rsidRDefault="001B55F0" w:rsidP="00C7604F">
      <w:pPr>
        <w:pStyle w:val="Akapitzlist"/>
        <w:numPr>
          <w:ilvl w:val="2"/>
          <w:numId w:val="3"/>
        </w:numPr>
        <w:spacing w:after="120" w:line="240" w:lineRule="auto"/>
        <w:ind w:left="1134" w:hanging="709"/>
        <w:contextualSpacing w:val="0"/>
        <w:jc w:val="both"/>
        <w:rPr>
          <w:rFonts w:ascii="Franklin Gothic Book" w:hAnsi="Franklin Gothic Book" w:cs="Arial"/>
          <w:color w:val="000000" w:themeColor="text1"/>
          <w:sz w:val="20"/>
          <w:szCs w:val="20"/>
        </w:rPr>
      </w:pPr>
      <w:r w:rsidRPr="00C7604F">
        <w:rPr>
          <w:rFonts w:ascii="Franklin Gothic Book" w:hAnsi="Franklin Gothic Book" w:cs="Arial"/>
          <w:color w:val="000000" w:themeColor="text1"/>
          <w:sz w:val="20"/>
          <w:szCs w:val="20"/>
        </w:rPr>
        <w:t xml:space="preserve">wykonanie projektu wykonawczego instalacji elektrycznych, </w:t>
      </w:r>
    </w:p>
    <w:p w14:paraId="66934D47" w14:textId="77777777" w:rsidR="001B55F0" w:rsidRPr="00C7604F" w:rsidRDefault="001B55F0" w:rsidP="00C7604F">
      <w:pPr>
        <w:pStyle w:val="Akapitzlist"/>
        <w:numPr>
          <w:ilvl w:val="2"/>
          <w:numId w:val="3"/>
        </w:numPr>
        <w:spacing w:after="120" w:line="240" w:lineRule="auto"/>
        <w:ind w:left="1134" w:hanging="709"/>
        <w:contextualSpacing w:val="0"/>
        <w:jc w:val="both"/>
        <w:rPr>
          <w:rFonts w:ascii="Franklin Gothic Book" w:hAnsi="Franklin Gothic Book" w:cs="Arial"/>
          <w:color w:val="000000" w:themeColor="text1"/>
          <w:sz w:val="20"/>
          <w:szCs w:val="20"/>
        </w:rPr>
      </w:pPr>
      <w:r w:rsidRPr="00C7604F">
        <w:rPr>
          <w:rFonts w:ascii="Franklin Gothic Book" w:hAnsi="Franklin Gothic Book" w:cs="Arial"/>
          <w:color w:val="000000" w:themeColor="text1"/>
          <w:sz w:val="20"/>
          <w:szCs w:val="20"/>
        </w:rPr>
        <w:t>modernizację instalacji oświetlenia, gniazd, klimatyzacji, sieci komputerowej,</w:t>
      </w:r>
    </w:p>
    <w:p w14:paraId="3C088013" w14:textId="34085F2B" w:rsidR="001B55F0" w:rsidRPr="00C7604F" w:rsidRDefault="001B55F0" w:rsidP="00C7604F">
      <w:pPr>
        <w:pStyle w:val="Akapitzlist"/>
        <w:numPr>
          <w:ilvl w:val="2"/>
          <w:numId w:val="3"/>
        </w:numPr>
        <w:spacing w:after="120" w:line="240" w:lineRule="auto"/>
        <w:ind w:left="1134" w:hanging="709"/>
        <w:contextualSpacing w:val="0"/>
        <w:jc w:val="both"/>
        <w:rPr>
          <w:rFonts w:ascii="Franklin Gothic Book" w:hAnsi="Franklin Gothic Book" w:cs="Arial"/>
          <w:color w:val="000000" w:themeColor="text1"/>
          <w:sz w:val="20"/>
          <w:szCs w:val="20"/>
        </w:rPr>
      </w:pPr>
      <w:r w:rsidRPr="00C7604F">
        <w:rPr>
          <w:rFonts w:ascii="Franklin Gothic Book" w:hAnsi="Franklin Gothic Book" w:cs="Arial"/>
          <w:color w:val="000000" w:themeColor="text1"/>
          <w:sz w:val="20"/>
          <w:szCs w:val="20"/>
        </w:rPr>
        <w:t xml:space="preserve">wykonanie badań pomontażowych i odbiorów instalacji elektrycznych, </w:t>
      </w:r>
    </w:p>
    <w:p w14:paraId="4037D68D" w14:textId="5728E0C0" w:rsidR="00C7604F" w:rsidRPr="00CA17A7" w:rsidRDefault="00C7604F" w:rsidP="00C7604F">
      <w:pPr>
        <w:pStyle w:val="Akapitzlist"/>
        <w:spacing w:after="120" w:line="240" w:lineRule="auto"/>
        <w:ind w:hanging="578"/>
        <w:contextualSpacing w:val="0"/>
        <w:jc w:val="both"/>
        <w:rPr>
          <w:rFonts w:ascii="Franklin Gothic Book" w:hAnsi="Franklin Gothic Book" w:cs="Arial"/>
          <w:color w:val="000000" w:themeColor="text1"/>
          <w:sz w:val="20"/>
          <w:szCs w:val="20"/>
        </w:rPr>
      </w:pPr>
      <w:r w:rsidRPr="00AE76A2">
        <w:rPr>
          <w:rFonts w:ascii="Franklin Gothic Book" w:hAnsi="Franklin Gothic Book" w:cs="Arial"/>
          <w:sz w:val="20"/>
          <w:szCs w:val="20"/>
        </w:rPr>
        <w:t>(dalej: „Usługi”).</w:t>
      </w:r>
    </w:p>
    <w:p w14:paraId="1E07F3C7" w14:textId="26E78258" w:rsidR="00256505" w:rsidRPr="00256505" w:rsidRDefault="00E758B5" w:rsidP="00C7604F">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AE76A2">
        <w:rPr>
          <w:rFonts w:ascii="Franklin Gothic Book" w:hAnsi="Franklin Gothic Book" w:cs="Arial"/>
          <w:sz w:val="20"/>
          <w:szCs w:val="20"/>
        </w:rPr>
        <w:t>Sz</w:t>
      </w:r>
      <w:r w:rsidR="00AE76A2" w:rsidRPr="00AE76A2">
        <w:rPr>
          <w:rFonts w:ascii="Franklin Gothic Book" w:hAnsi="Franklin Gothic Book" w:cs="Arial"/>
          <w:sz w:val="20"/>
          <w:szCs w:val="20"/>
        </w:rPr>
        <w:t>czegółowy zakres Usług obejmuje</w:t>
      </w:r>
      <w:r w:rsidR="00853C45">
        <w:rPr>
          <w:rFonts w:ascii="Franklin Gothic Book" w:hAnsi="Franklin Gothic Book"/>
          <w:sz w:val="20"/>
          <w:szCs w:val="20"/>
        </w:rPr>
        <w:t>:</w:t>
      </w:r>
    </w:p>
    <w:p w14:paraId="709A7D26" w14:textId="77777777" w:rsidR="001B55F0" w:rsidRDefault="00256505" w:rsidP="00280D92">
      <w:pPr>
        <w:pStyle w:val="Akapitzlist"/>
        <w:numPr>
          <w:ilvl w:val="2"/>
          <w:numId w:val="33"/>
        </w:numPr>
        <w:spacing w:after="120" w:line="240" w:lineRule="auto"/>
        <w:ind w:left="709" w:hanging="567"/>
        <w:contextualSpacing w:val="0"/>
        <w:rPr>
          <w:rFonts w:ascii="Franklin Gothic Book" w:hAnsi="Franklin Gothic Book"/>
          <w:sz w:val="20"/>
          <w:szCs w:val="20"/>
        </w:rPr>
      </w:pPr>
      <w:r w:rsidRPr="00853C45">
        <w:rPr>
          <w:rFonts w:ascii="Franklin Gothic Book" w:hAnsi="Franklin Gothic Book"/>
          <w:sz w:val="20"/>
          <w:szCs w:val="20"/>
        </w:rPr>
        <w:lastRenderedPageBreak/>
        <w:t>W</w:t>
      </w:r>
      <w:r w:rsidR="00AE76A2" w:rsidRPr="00853C45">
        <w:rPr>
          <w:rFonts w:ascii="Franklin Gothic Book" w:hAnsi="Franklin Gothic Book"/>
          <w:sz w:val="20"/>
          <w:szCs w:val="20"/>
        </w:rPr>
        <w:t xml:space="preserve">ykonanie dokumentacji projektowej </w:t>
      </w:r>
      <w:r w:rsidR="00853C45" w:rsidRPr="00853C45">
        <w:rPr>
          <w:rFonts w:ascii="Franklin Gothic Book" w:hAnsi="Franklin Gothic Book"/>
          <w:sz w:val="20"/>
          <w:szCs w:val="20"/>
        </w:rPr>
        <w:t>wykonawczej</w:t>
      </w:r>
      <w:r w:rsidR="001B55F0">
        <w:rPr>
          <w:rFonts w:ascii="Franklin Gothic Book" w:hAnsi="Franklin Gothic Book"/>
          <w:sz w:val="20"/>
          <w:szCs w:val="20"/>
        </w:rPr>
        <w:t>:</w:t>
      </w:r>
    </w:p>
    <w:p w14:paraId="5EA5FEAA" w14:textId="130D0AA3" w:rsidR="00AE76A2" w:rsidRPr="001B55F0" w:rsidRDefault="001B55F0" w:rsidP="001B55F0">
      <w:pPr>
        <w:pStyle w:val="Akapitzlist"/>
        <w:numPr>
          <w:ilvl w:val="2"/>
          <w:numId w:val="39"/>
        </w:numPr>
        <w:spacing w:after="120"/>
        <w:ind w:left="1418" w:hanging="425"/>
        <w:rPr>
          <w:rFonts w:ascii="Franklin Gothic Book" w:hAnsi="Franklin Gothic Book"/>
          <w:sz w:val="20"/>
          <w:szCs w:val="20"/>
        </w:rPr>
      </w:pPr>
      <w:r w:rsidRPr="001B55F0">
        <w:rPr>
          <w:rFonts w:ascii="Franklin Gothic Book" w:hAnsi="Franklin Gothic Book"/>
          <w:sz w:val="20"/>
          <w:szCs w:val="20"/>
        </w:rPr>
        <w:t>instalacji elektrycznych:</w:t>
      </w:r>
      <w:r w:rsidR="00AE76A2" w:rsidRPr="001B55F0">
        <w:rPr>
          <w:rFonts w:ascii="Franklin Gothic Book" w:hAnsi="Franklin Gothic Book"/>
          <w:sz w:val="20"/>
          <w:szCs w:val="20"/>
        </w:rPr>
        <w:t xml:space="preserve"> </w:t>
      </w:r>
    </w:p>
    <w:p w14:paraId="2127AD3B" w14:textId="139AF87E" w:rsidR="00AE76A2" w:rsidRPr="001B55F0" w:rsidRDefault="00AE76A2" w:rsidP="001B55F0">
      <w:pPr>
        <w:pStyle w:val="Akapitzlist"/>
        <w:numPr>
          <w:ilvl w:val="2"/>
          <w:numId w:val="39"/>
        </w:numPr>
        <w:tabs>
          <w:tab w:val="left" w:pos="993"/>
        </w:tabs>
        <w:ind w:left="1418" w:hanging="425"/>
        <w:rPr>
          <w:rFonts w:ascii="Franklin Gothic Book" w:hAnsi="Franklin Gothic Book"/>
          <w:sz w:val="20"/>
          <w:szCs w:val="20"/>
        </w:rPr>
      </w:pPr>
      <w:r w:rsidRPr="001B55F0">
        <w:rPr>
          <w:rFonts w:ascii="Franklin Gothic Book" w:hAnsi="Franklin Gothic Book"/>
          <w:sz w:val="20"/>
          <w:szCs w:val="20"/>
        </w:rPr>
        <w:t>instalacji gniazd,</w:t>
      </w:r>
    </w:p>
    <w:p w14:paraId="0A2D7260" w14:textId="2AD95A2F" w:rsidR="00AE76A2" w:rsidRPr="001B55F0" w:rsidRDefault="00AE76A2" w:rsidP="001B55F0">
      <w:pPr>
        <w:pStyle w:val="Akapitzlist"/>
        <w:numPr>
          <w:ilvl w:val="2"/>
          <w:numId w:val="39"/>
        </w:numPr>
        <w:tabs>
          <w:tab w:val="left" w:pos="993"/>
        </w:tabs>
        <w:spacing w:after="120"/>
        <w:ind w:left="1418" w:hanging="425"/>
        <w:rPr>
          <w:rFonts w:ascii="Franklin Gothic Book" w:hAnsi="Franklin Gothic Book"/>
          <w:sz w:val="20"/>
          <w:szCs w:val="20"/>
        </w:rPr>
      </w:pPr>
      <w:r w:rsidRPr="001B55F0">
        <w:rPr>
          <w:rFonts w:ascii="Franklin Gothic Book" w:hAnsi="Franklin Gothic Book"/>
          <w:sz w:val="20"/>
          <w:szCs w:val="20"/>
        </w:rPr>
        <w:t>instalacji zasilania klimatyzacji,</w:t>
      </w:r>
    </w:p>
    <w:p w14:paraId="0C897A5C" w14:textId="4C2DA668" w:rsidR="00AE76A2" w:rsidRPr="003B4C59" w:rsidRDefault="00AE76A2" w:rsidP="00C7604F">
      <w:pPr>
        <w:pStyle w:val="Akapitzlist"/>
        <w:numPr>
          <w:ilvl w:val="2"/>
          <w:numId w:val="39"/>
        </w:numPr>
        <w:tabs>
          <w:tab w:val="left" w:pos="993"/>
        </w:tabs>
        <w:spacing w:after="120" w:line="240" w:lineRule="auto"/>
        <w:ind w:hanging="87"/>
        <w:contextualSpacing w:val="0"/>
        <w:rPr>
          <w:rFonts w:ascii="Franklin Gothic Book" w:hAnsi="Franklin Gothic Book"/>
          <w:sz w:val="20"/>
          <w:szCs w:val="20"/>
        </w:rPr>
      </w:pPr>
      <w:r w:rsidRPr="003B4C59">
        <w:rPr>
          <w:rFonts w:ascii="Franklin Gothic Book" w:hAnsi="Franklin Gothic Book"/>
          <w:sz w:val="20"/>
          <w:szCs w:val="20"/>
        </w:rPr>
        <w:t>instalację sieci komputerowej.</w:t>
      </w:r>
    </w:p>
    <w:p w14:paraId="1127D8B7" w14:textId="778A7E21"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Projekt Wykonawczy</w:t>
      </w:r>
      <w:r w:rsidR="00C7604F">
        <w:rPr>
          <w:rFonts w:ascii="Franklin Gothic Book" w:hAnsi="Franklin Gothic Book"/>
          <w:sz w:val="20"/>
          <w:szCs w:val="20"/>
        </w:rPr>
        <w:t xml:space="preserve"> należy</w:t>
      </w:r>
      <w:r w:rsidRPr="003B4C59">
        <w:rPr>
          <w:rFonts w:ascii="Franklin Gothic Book" w:hAnsi="Franklin Gothic Book"/>
          <w:sz w:val="20"/>
          <w:szCs w:val="20"/>
        </w:rPr>
        <w:t xml:space="preserve"> wykonać przez projektanta z uprawnieniami, uzgodnić z rzeczoznawcą ds. zabezpieczeń pożarowych oraz Zleceniodawcą.</w:t>
      </w:r>
      <w:r w:rsidRPr="003B4C59">
        <w:rPr>
          <w:rFonts w:ascii="Franklin Gothic Book" w:hAnsi="Franklin Gothic Book"/>
          <w:sz w:val="20"/>
          <w:szCs w:val="20"/>
        </w:rPr>
        <w:tab/>
      </w:r>
      <w:r w:rsidRPr="003B4C59">
        <w:rPr>
          <w:rFonts w:ascii="Franklin Gothic Book" w:hAnsi="Franklin Gothic Book"/>
          <w:sz w:val="20"/>
          <w:szCs w:val="20"/>
        </w:rPr>
        <w:tab/>
      </w:r>
    </w:p>
    <w:p w14:paraId="40B1AE49" w14:textId="77777777"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Sala konsumpcji posiada wymiary: długość/szerokość/wysokość 25,0/14,5/’5,5 m, bufet ekspozycyjne posiada wymiary: długość/szerokość/wysokość   24,0/6,0/3 m.</w:t>
      </w:r>
    </w:p>
    <w:p w14:paraId="7B77FD22" w14:textId="77777777"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Sala widowiskowa posiada wymiary: długość/szerokość/wysokość 25,0/14,5/5,5 m. Scena posiada wymiary: długość/szerokość/wysokość  6,0/12,0 /4,0 m,</w:t>
      </w:r>
    </w:p>
    <w:p w14:paraId="453700A8" w14:textId="77777777"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Korytarze posiadają wymiary długość/szerokość/wysokość  18,0/6,0/3,5 m - od strony sali konsumpcyjnej;  23,0/3,0/3,5 m - do strony ER-EA;  19,0/7,0/3,5 m - od strony WC.</w:t>
      </w:r>
      <w:r w:rsidRPr="003B4C59">
        <w:rPr>
          <w:rFonts w:ascii="Franklin Gothic Book" w:hAnsi="Franklin Gothic Book"/>
          <w:sz w:val="20"/>
          <w:szCs w:val="20"/>
        </w:rPr>
        <w:tab/>
      </w:r>
    </w:p>
    <w:p w14:paraId="6A20F7E2" w14:textId="77777777"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W salach widowiskowych, konsumpcyjnych oprawy należy montować w suficie podwieszanym otwór(okno) (600mm x 600mm). Parametry oprawy typu LED. Temperatura barwowa 4000 K; wskaźnik oddawania barw  Ra &gt;80; strumień świetlny lampy 3600 lm; strumień świetlny oprawy 3600 lm; moc znamionowa 40W, trwałość lampy L70 @25°C – 50000h; zakres temperaturowy pracy oprawy od -10°C do +45 °C; IP 20. Dopuszcza się zastosowanie opraw o lepszych(wyższych) parametry.</w:t>
      </w:r>
    </w:p>
    <w:p w14:paraId="0DD2848D" w14:textId="77777777" w:rsidR="00AE76A2" w:rsidRPr="003B4C59" w:rsidRDefault="00AE76A2" w:rsidP="00280D92">
      <w:pPr>
        <w:pStyle w:val="Akapitzlist"/>
        <w:numPr>
          <w:ilvl w:val="3"/>
          <w:numId w:val="33"/>
        </w:numPr>
        <w:spacing w:after="120" w:line="240" w:lineRule="auto"/>
        <w:ind w:left="1560" w:hanging="851"/>
        <w:contextualSpacing w:val="0"/>
        <w:rPr>
          <w:rFonts w:ascii="Franklin Gothic Book" w:hAnsi="Franklin Gothic Book"/>
          <w:sz w:val="20"/>
          <w:szCs w:val="20"/>
        </w:rPr>
      </w:pPr>
      <w:r w:rsidRPr="003B4C59">
        <w:rPr>
          <w:rFonts w:ascii="Franklin Gothic Book" w:hAnsi="Franklin Gothic Book"/>
          <w:sz w:val="20"/>
          <w:szCs w:val="20"/>
        </w:rPr>
        <w:t>Na korytarzach w bufecie ekspozycyjnym oraz scenie, oprawy montować bezpośrednio do sufitu. Parametry opraw typu LED2600/840 PCE18W, Wymiar 620x325x61 mm, Klasa ochronności I, Temperatura barwowa 4029 K; wskaźnik oddawania barw  Ra &gt;80; strumień świetlny lampy 1392 lm; strumień świetlny oprawy 2600 lm; moc znamionowa oprawy 18W, trwałość lampy L70 @25°C – 61000h; ilość źródeł 2. moc źródła 8,7W, zakres temperaturowy pracy lampy od -10°C do +45 °C; IP 44. Dopuszcza się zastosowanie opraw o lepszych(wyższych) parametry.</w:t>
      </w:r>
    </w:p>
    <w:p w14:paraId="26163339" w14:textId="4D5C3D20" w:rsidR="00280D92" w:rsidRPr="00CA17A7"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CA17A7">
        <w:rPr>
          <w:rFonts w:ascii="Franklin Gothic Book" w:hAnsi="Franklin Gothic Book"/>
          <w:sz w:val="20"/>
          <w:szCs w:val="20"/>
        </w:rPr>
        <w:t>Wymianę instalacji oświetlenia podstawowego na oświetlenie typu LED w sali konsumpcyjnej z aneksem i bufetem ekspozycyjnym, zakres robót obejmuje zakup materiałów oraz wymianę opraw, zasilania, rozdziału, sterowania i oprzewodowania.</w:t>
      </w:r>
    </w:p>
    <w:p w14:paraId="3CB7CDA6" w14:textId="4D7C5D23"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Wymianę instalacji oświetlenia podstawowego na oświetlenie typu LED w sali widowiskowej ze sceną, zakres robot obejmuje zakup materiałów i wymianę opraw, zasilania, rozdziału, sterowania oraz oprzewodowania.</w:t>
      </w:r>
    </w:p>
    <w:p w14:paraId="72593F21" w14:textId="5B43318E"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Wymianę instalacji oświetlenia podstawowego na oświetlenie typu LED na korytarzach, zakres robot obejmuje zakup materiałów i wymianę opraw, zasilania, rozdziału, sterowania, oprzewodowania.</w:t>
      </w:r>
    </w:p>
    <w:p w14:paraId="64D7CF6B" w14:textId="743A5B9E"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Wymianę instalacji oświetlenia awaryjnego na oświetlenie typu LED  w sali konsumpcyjnej, sali widowiskowej, korytarzach.</w:t>
      </w:r>
    </w:p>
    <w:p w14:paraId="463D3495" w14:textId="2EF95B52"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Wykonanie pomiarów parametrów oświetlenia przez Hel-Pik.</w:t>
      </w:r>
    </w:p>
    <w:p w14:paraId="35170382"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Wykonanie pomiarów ochronnych ze szkicem rozmieszczenia opraw.</w:t>
      </w:r>
    </w:p>
    <w:p w14:paraId="4EEE61BA"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Wymianę instalacji gniazd jednofazowych w sali konsumpcyjnej z bufetem ekspozycyjnym , sali widowiskowa ze sceną oraz korytarzach.</w:t>
      </w:r>
    </w:p>
    <w:p w14:paraId="2A27EBB2"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Wymianę instalacji gniazda 3-fazowego na scenie i sali konsumpcyjnej.</w:t>
      </w:r>
    </w:p>
    <w:p w14:paraId="5889DE4F"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 xml:space="preserve">Wykonanie nowej instalacji teletechnicznej składającej się 2 zestawy PEL, każdy zestaw zawiera 2 złącza internetowe RJ45 oraz 2 komputerowe gniazda 230V, </w:t>
      </w:r>
      <w:proofErr w:type="spellStart"/>
      <w:r w:rsidRPr="00280D92">
        <w:rPr>
          <w:rFonts w:ascii="Franklin Gothic Book" w:hAnsi="Franklin Gothic Book"/>
          <w:sz w:val="20"/>
          <w:szCs w:val="20"/>
        </w:rPr>
        <w:t>calośc</w:t>
      </w:r>
      <w:proofErr w:type="spellEnd"/>
      <w:r w:rsidRPr="00280D92">
        <w:rPr>
          <w:rFonts w:ascii="Franklin Gothic Book" w:hAnsi="Franklin Gothic Book"/>
          <w:sz w:val="20"/>
          <w:szCs w:val="20"/>
        </w:rPr>
        <w:t xml:space="preserve"> zamontowana w ramce. Instalację wyprowadzić do pomieszczenia gospodarczego za scenę.</w:t>
      </w:r>
    </w:p>
    <w:p w14:paraId="3C2263F3"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 xml:space="preserve">Wykonanie przyłączy elektrycznych (kabel </w:t>
      </w:r>
      <w:proofErr w:type="spellStart"/>
      <w:r w:rsidRPr="00280D92">
        <w:rPr>
          <w:rFonts w:ascii="Franklin Gothic Book" w:hAnsi="Franklin Gothic Book"/>
          <w:sz w:val="20"/>
          <w:szCs w:val="20"/>
        </w:rPr>
        <w:t>YnKYżo</w:t>
      </w:r>
      <w:proofErr w:type="spellEnd"/>
      <w:r w:rsidRPr="00280D92">
        <w:rPr>
          <w:rFonts w:ascii="Franklin Gothic Book" w:hAnsi="Franklin Gothic Book"/>
          <w:sz w:val="20"/>
          <w:szCs w:val="20"/>
        </w:rPr>
        <w:t xml:space="preserve"> 5x10 mm</w:t>
      </w:r>
      <w:r w:rsidRPr="00280D92">
        <w:rPr>
          <w:rFonts w:ascii="Franklin Gothic Book" w:hAnsi="Franklin Gothic Book"/>
          <w:sz w:val="20"/>
          <w:szCs w:val="20"/>
          <w:vertAlign w:val="superscript"/>
        </w:rPr>
        <w:t>2</w:t>
      </w:r>
      <w:r w:rsidRPr="00280D92">
        <w:rPr>
          <w:rFonts w:ascii="Franklin Gothic Book" w:hAnsi="Franklin Gothic Book"/>
          <w:sz w:val="20"/>
          <w:szCs w:val="20"/>
        </w:rPr>
        <w:t xml:space="preserve">) dla jednostek zewnętrznych klimatyzacji, szacunkowa długość kabla 40 </w:t>
      </w:r>
      <w:proofErr w:type="spellStart"/>
      <w:r w:rsidRPr="00280D92">
        <w:rPr>
          <w:rFonts w:ascii="Franklin Gothic Book" w:hAnsi="Franklin Gothic Book"/>
          <w:sz w:val="20"/>
          <w:szCs w:val="20"/>
        </w:rPr>
        <w:t>mb</w:t>
      </w:r>
      <w:proofErr w:type="spellEnd"/>
      <w:r w:rsidRPr="00280D92">
        <w:rPr>
          <w:rFonts w:ascii="Franklin Gothic Book" w:hAnsi="Franklin Gothic Book"/>
          <w:sz w:val="20"/>
          <w:szCs w:val="20"/>
        </w:rPr>
        <w:t xml:space="preserve"> oraz 60 </w:t>
      </w:r>
      <w:proofErr w:type="spellStart"/>
      <w:r w:rsidRPr="00280D92">
        <w:rPr>
          <w:rFonts w:ascii="Franklin Gothic Book" w:hAnsi="Franklin Gothic Book"/>
          <w:sz w:val="20"/>
          <w:szCs w:val="20"/>
        </w:rPr>
        <w:t>mb</w:t>
      </w:r>
      <w:proofErr w:type="spellEnd"/>
      <w:r w:rsidRPr="00280D92">
        <w:rPr>
          <w:rFonts w:ascii="Franklin Gothic Book" w:hAnsi="Franklin Gothic Book"/>
          <w:sz w:val="20"/>
          <w:szCs w:val="20"/>
        </w:rPr>
        <w:t>. Lokalizacja jednostek i rozdzielnicy zgodnie z załącznikiem nr 3. Dobudowa obwodów w rozdzielnicy poprzez zabudowę rozłączników bezpiecznikowych R303 3 polowe, In 80 A oraz wykonanie oprzewodowania nowego obwodu.</w:t>
      </w:r>
    </w:p>
    <w:p w14:paraId="0E6146A9"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Segregację zdemontowanych instalacji oświetlenia gniazd, jako: źródła światła, szkło, porcelana, kable, metal. Zdanie posegregowanego materiału do magazynu złomu. Przekazanie Zleceniodawcy dokumentacji przekazania materiału do magazynu.</w:t>
      </w:r>
    </w:p>
    <w:p w14:paraId="44E06BA7"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Wykonanie rusztowania dla prowadzenia robót związanych z modernizacją oświetlenia, budowę, odbiór, eksploatację rusztowania  wykonuje Wykonawca swoim kosztem i staraniem.</w:t>
      </w:r>
    </w:p>
    <w:p w14:paraId="708ED097" w14:textId="77777777" w:rsidR="00280D92" w:rsidRPr="00280D92" w:rsidRDefault="00280D92" w:rsidP="00280D92">
      <w:pPr>
        <w:pStyle w:val="Akapitzlist"/>
        <w:numPr>
          <w:ilvl w:val="2"/>
          <w:numId w:val="33"/>
        </w:numPr>
        <w:spacing w:after="120" w:line="240" w:lineRule="auto"/>
        <w:ind w:left="709" w:hanging="709"/>
        <w:contextualSpacing w:val="0"/>
        <w:jc w:val="both"/>
        <w:rPr>
          <w:rFonts w:ascii="Franklin Gothic Book" w:hAnsi="Franklin Gothic Book"/>
          <w:sz w:val="20"/>
          <w:szCs w:val="20"/>
        </w:rPr>
      </w:pPr>
      <w:r w:rsidRPr="00280D92">
        <w:rPr>
          <w:rFonts w:ascii="Franklin Gothic Book" w:hAnsi="Franklin Gothic Book"/>
          <w:sz w:val="20"/>
          <w:szCs w:val="20"/>
        </w:rPr>
        <w:t>Zakup wszystkich materiałów oraz wszelkie roboty związane z wykonaniem  w/w zakresu wykonuje WYKONAWCA swoim kosztem i staraniem.</w:t>
      </w:r>
    </w:p>
    <w:p w14:paraId="31E5126A" w14:textId="12ECCBA6" w:rsidR="00280D92" w:rsidRPr="008B5763" w:rsidRDefault="00280D92" w:rsidP="001B1A21">
      <w:pPr>
        <w:pStyle w:val="Akapitzlist"/>
        <w:numPr>
          <w:ilvl w:val="2"/>
          <w:numId w:val="33"/>
        </w:numPr>
        <w:spacing w:after="120" w:line="240" w:lineRule="auto"/>
        <w:contextualSpacing w:val="0"/>
        <w:jc w:val="both"/>
        <w:rPr>
          <w:rFonts w:ascii="Franklin Gothic Book" w:hAnsi="Franklin Gothic Book"/>
          <w:sz w:val="20"/>
          <w:szCs w:val="20"/>
        </w:rPr>
      </w:pPr>
      <w:r w:rsidRPr="008B5763">
        <w:rPr>
          <w:rFonts w:ascii="Franklin Gothic Book" w:hAnsi="Franklin Gothic Book"/>
          <w:sz w:val="20"/>
          <w:szCs w:val="20"/>
        </w:rPr>
        <w:lastRenderedPageBreak/>
        <w:t xml:space="preserve">Przekazanie Zleceniodawcy dokumentacji  </w:t>
      </w:r>
      <w:proofErr w:type="spellStart"/>
      <w:r w:rsidRPr="008B5763">
        <w:rPr>
          <w:rFonts w:ascii="Franklin Gothic Book" w:hAnsi="Franklin Gothic Book"/>
          <w:sz w:val="20"/>
          <w:szCs w:val="20"/>
        </w:rPr>
        <w:t>tj</w:t>
      </w:r>
      <w:proofErr w:type="spellEnd"/>
      <w:r w:rsidRPr="008B5763">
        <w:rPr>
          <w:rFonts w:ascii="Franklin Gothic Book" w:hAnsi="Franklin Gothic Book"/>
          <w:sz w:val="20"/>
          <w:szCs w:val="20"/>
        </w:rPr>
        <w:t>: projekt powykonawczy, certyfikaty, deklaracje zgodności, dopuszczenia do użytkowania, karty katalogowe, protokoły pomontażowe, protokoły badań parametrów oświetlenia,  protokoły ochronne ze szkicami rozmieszczenia urządzeń.</w:t>
      </w:r>
    </w:p>
    <w:p w14:paraId="3C00332A"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Opracowanie i zatwierdzenie instrukcję organizacji i prowadzenia prac.</w:t>
      </w:r>
    </w:p>
    <w:p w14:paraId="6EB7B71C"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Zabezpieczenie kabli i przepustów kablowych pod względem p.poż. certyfikowanym środkiem dopuszczonym do stosowania.</w:t>
      </w:r>
    </w:p>
    <w:p w14:paraId="18F899BF"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bCs/>
          <w:sz w:val="20"/>
          <w:szCs w:val="20"/>
        </w:rPr>
        <w:t>Oznaczenie  kabli zgodnie z wymogami przepisów.</w:t>
      </w:r>
    </w:p>
    <w:p w14:paraId="142EEF82"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Zastosowany materiał do montażu instalacji elektrycznych, musi posiadać dokumentacją jakościową, jak: deklaracje zgodności, certyfikaty, atesty, dopuszczenia do użytkowania oraz dokumentacje fabryczna jak: karty katalogowe, DTR.</w:t>
      </w:r>
    </w:p>
    <w:p w14:paraId="67A70DC3"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Wykonanie badań pomontażowych  i prób funkcjonalnych  instalacji elektrycznych.</w:t>
      </w:r>
    </w:p>
    <w:p w14:paraId="0EC7F33F"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 xml:space="preserve">Wszystkie prace muszą być wykonywane przez zespół pracowników kwalifikowanych  (pracownicy muszą posiadać ważne świadectwa kwalifikacyjne Grupa I, podgrupa 2 tj.: urządzenia instalacje i sieci o napięciu nie wyższym niż 1 </w:t>
      </w:r>
      <w:proofErr w:type="spellStart"/>
      <w:r w:rsidRPr="001B1A21">
        <w:rPr>
          <w:rFonts w:ascii="Franklin Gothic Book" w:hAnsi="Franklin Gothic Book"/>
          <w:sz w:val="20"/>
          <w:szCs w:val="20"/>
        </w:rPr>
        <w:t>kV</w:t>
      </w:r>
      <w:proofErr w:type="spellEnd"/>
      <w:r w:rsidRPr="001B1A21">
        <w:rPr>
          <w:rFonts w:ascii="Franklin Gothic Book" w:hAnsi="Franklin Gothic Book"/>
          <w:sz w:val="20"/>
          <w:szCs w:val="20"/>
        </w:rPr>
        <w:t>, osoby wykonujące badania  pomontażowe podgrupę 10 w zakresie p.pkt.2.</w:t>
      </w:r>
    </w:p>
    <w:p w14:paraId="27CB5F9A" w14:textId="77777777" w:rsidR="00280D92" w:rsidRPr="001B1A21" w:rsidRDefault="00280D92" w:rsidP="001B1A21">
      <w:pPr>
        <w:pStyle w:val="Akapitzlist"/>
        <w:numPr>
          <w:ilvl w:val="2"/>
          <w:numId w:val="33"/>
        </w:numPr>
        <w:spacing w:after="120" w:line="240" w:lineRule="auto"/>
        <w:ind w:left="1077"/>
        <w:contextualSpacing w:val="0"/>
        <w:jc w:val="both"/>
        <w:rPr>
          <w:rFonts w:ascii="Franklin Gothic Book" w:hAnsi="Franklin Gothic Book"/>
          <w:sz w:val="20"/>
          <w:szCs w:val="20"/>
        </w:rPr>
      </w:pPr>
      <w:r w:rsidRPr="001B1A21">
        <w:rPr>
          <w:rFonts w:ascii="Franklin Gothic Book" w:hAnsi="Franklin Gothic Book"/>
          <w:sz w:val="20"/>
          <w:szCs w:val="20"/>
        </w:rPr>
        <w:t>Wykonawca prac ponosi wszelkie koszty związane z zakupem  materiałów, realizacją  zadania łącznie z budową i eksploatacją  rusztowań  jeżeli będzie potrzebne, podzlecenia wykonanie pomiarów parametrów oświetlenia  i inne koszty związane z realizacją tego zadania.</w:t>
      </w:r>
    </w:p>
    <w:p w14:paraId="42A83BAE" w14:textId="72BE8CF8" w:rsidR="00E758B5" w:rsidRPr="00280D92" w:rsidRDefault="00280D92" w:rsidP="00280D92">
      <w:pPr>
        <w:pStyle w:val="Akapitzlist"/>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b/>
      </w:r>
    </w:p>
    <w:p w14:paraId="4B06560E" w14:textId="623DD253" w:rsidR="00E758B5" w:rsidRPr="00A36036" w:rsidRDefault="00E758B5" w:rsidP="00E631BE">
      <w:pPr>
        <w:pStyle w:val="Akapitzlist"/>
        <w:numPr>
          <w:ilvl w:val="1"/>
          <w:numId w:val="39"/>
        </w:numPr>
        <w:spacing w:after="120"/>
        <w:ind w:left="284" w:hanging="284"/>
        <w:rPr>
          <w:rFonts w:ascii="Franklin Gothic Book" w:hAnsi="Franklin Gothic Book" w:cs="Arial"/>
          <w:b/>
          <w:bCs/>
          <w:color w:val="000000" w:themeColor="text1"/>
          <w:szCs w:val="20"/>
        </w:rPr>
      </w:pPr>
      <w:r w:rsidRPr="00A36036">
        <w:rPr>
          <w:rFonts w:ascii="Franklin Gothic Book" w:hAnsi="Franklin Gothic Book" w:cs="Arial"/>
          <w:b/>
          <w:bCs/>
          <w:color w:val="000000" w:themeColor="text1"/>
          <w:szCs w:val="20"/>
        </w:rPr>
        <w:t>ZAŁOŻENIA I WARUNKI TECHNICZNE DLA PRAWIDŁOWEJ REALIZACJI ZADANIA</w:t>
      </w:r>
    </w:p>
    <w:p w14:paraId="4C385270" w14:textId="73353F8B" w:rsidR="00E631BE" w:rsidRPr="008B5763" w:rsidRDefault="00E631BE" w:rsidP="00D32A8A">
      <w:pPr>
        <w:pStyle w:val="Tekstpodstawowywcity"/>
        <w:numPr>
          <w:ilvl w:val="1"/>
          <w:numId w:val="40"/>
        </w:numPr>
        <w:ind w:left="567" w:hanging="567"/>
        <w:jc w:val="both"/>
        <w:rPr>
          <w:rFonts w:ascii="Franklin Gothic Book" w:hAnsi="Franklin Gothic Book"/>
          <w:color w:val="000000" w:themeColor="text1"/>
          <w:szCs w:val="20"/>
        </w:rPr>
      </w:pPr>
      <w:r w:rsidRPr="008B5763">
        <w:rPr>
          <w:rFonts w:ascii="Franklin Gothic Book" w:hAnsi="Franklin Gothic Book"/>
          <w:color w:val="000000" w:themeColor="text1"/>
          <w:szCs w:val="20"/>
        </w:rPr>
        <w:t xml:space="preserve">Wykonawca </w:t>
      </w:r>
      <w:r w:rsidRPr="00027ADB">
        <w:rPr>
          <w:rFonts w:ascii="Franklin Gothic Book" w:hAnsi="Franklin Gothic Book"/>
          <w:color w:val="000000" w:themeColor="text1"/>
          <w:szCs w:val="20"/>
        </w:rPr>
        <w:t>lub podwykonawca</w:t>
      </w:r>
      <w:r>
        <w:rPr>
          <w:rFonts w:ascii="Franklin Gothic Book" w:hAnsi="Franklin Gothic Book"/>
          <w:color w:val="000000" w:themeColor="text1"/>
          <w:szCs w:val="20"/>
        </w:rPr>
        <w:t xml:space="preserve"> powinien posiadać</w:t>
      </w:r>
      <w:r w:rsidRPr="008B5763">
        <w:rPr>
          <w:rFonts w:ascii="Franklin Gothic Book" w:hAnsi="Franklin Gothic Book"/>
          <w:color w:val="000000" w:themeColor="text1"/>
          <w:szCs w:val="20"/>
        </w:rPr>
        <w:t xml:space="preserve"> stosowne uprawnienia do projektowania i przynależność do Izby Inżynierów Budownictwa. </w:t>
      </w:r>
    </w:p>
    <w:p w14:paraId="687A54D3" w14:textId="77777777" w:rsidR="00E758B5" w:rsidRPr="003B4C59" w:rsidRDefault="00E758B5" w:rsidP="00D32A8A">
      <w:pPr>
        <w:pStyle w:val="Tekstpodstawowywcity"/>
        <w:numPr>
          <w:ilvl w:val="1"/>
          <w:numId w:val="40"/>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3B4C59" w:rsidRDefault="00E758B5" w:rsidP="00D32A8A">
      <w:pPr>
        <w:pStyle w:val="Tekstpodstawowywcity"/>
        <w:numPr>
          <w:ilvl w:val="1"/>
          <w:numId w:val="40"/>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6423A7E3" w14:textId="58A4C3D3" w:rsidR="00E631BE" w:rsidRPr="00E631BE" w:rsidRDefault="00E758B5" w:rsidP="00D32A8A">
      <w:pPr>
        <w:pStyle w:val="Tekstpodstawowywcity"/>
        <w:numPr>
          <w:ilvl w:val="1"/>
          <w:numId w:val="40"/>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3B4C59" w:rsidRDefault="00E758B5" w:rsidP="00A36036">
      <w:pPr>
        <w:rPr>
          <w:rFonts w:ascii="Franklin Gothic Book" w:hAnsi="Franklin Gothic Book"/>
          <w:szCs w:val="20"/>
          <w:lang w:eastAsia="en-US"/>
        </w:rPr>
      </w:pPr>
    </w:p>
    <w:p w14:paraId="62818928" w14:textId="068017CF" w:rsidR="00E758B5" w:rsidRPr="003B4C59" w:rsidRDefault="00E758B5" w:rsidP="00E631BE">
      <w:pPr>
        <w:pStyle w:val="Akapitzlist"/>
        <w:numPr>
          <w:ilvl w:val="1"/>
          <w:numId w:val="39"/>
        </w:numPr>
        <w:spacing w:after="120" w:line="240" w:lineRule="auto"/>
        <w:ind w:left="284" w:hanging="284"/>
        <w:contextualSpacing w:val="0"/>
        <w:rPr>
          <w:rFonts w:ascii="Franklin Gothic Book" w:hAnsi="Franklin Gothic Book" w:cs="Arial"/>
          <w:b/>
          <w:sz w:val="20"/>
          <w:szCs w:val="20"/>
        </w:rPr>
      </w:pPr>
      <w:r w:rsidRPr="003B4C59">
        <w:rPr>
          <w:rFonts w:ascii="Franklin Gothic Book" w:hAnsi="Franklin Gothic Book" w:cs="Arial"/>
          <w:b/>
          <w:sz w:val="20"/>
          <w:szCs w:val="20"/>
        </w:rPr>
        <w:t>TERMIN WYKONANIA</w:t>
      </w:r>
    </w:p>
    <w:p w14:paraId="1E77B3A0" w14:textId="4ACB5D7B" w:rsidR="00E758B5" w:rsidRPr="003B4C59" w:rsidRDefault="00D32A8A" w:rsidP="00D32A8A">
      <w:pPr>
        <w:pStyle w:val="Nagwek2"/>
        <w:keepNext w:val="0"/>
        <w:keepLines w:val="0"/>
        <w:numPr>
          <w:ilvl w:val="1"/>
          <w:numId w:val="41"/>
        </w:numPr>
        <w:spacing w:before="0" w:after="120" w:line="240" w:lineRule="auto"/>
        <w:ind w:left="426" w:hanging="426"/>
        <w:jc w:val="both"/>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 </w:t>
      </w:r>
      <w:r w:rsidR="00E758B5" w:rsidRPr="003B4C59">
        <w:rPr>
          <w:rFonts w:ascii="Franklin Gothic Book" w:hAnsi="Franklin Gothic Book" w:cs="Arial"/>
          <w:color w:val="auto"/>
          <w:sz w:val="20"/>
          <w:szCs w:val="20"/>
          <w:lang w:val="pl-PL"/>
        </w:rPr>
        <w:t>Usługa zostanie wykonane w terminie d</w:t>
      </w:r>
      <w:r>
        <w:rPr>
          <w:rFonts w:ascii="Franklin Gothic Book" w:eastAsia="Times New Roman" w:hAnsi="Franklin Gothic Book"/>
          <w:color w:val="000000" w:themeColor="text1"/>
          <w:sz w:val="20"/>
          <w:szCs w:val="20"/>
          <w:lang w:val="pl-PL" w:eastAsia="pl-PL"/>
        </w:rPr>
        <w:t>o 14</w:t>
      </w:r>
      <w:r w:rsidR="00E758B5" w:rsidRPr="003B4C59">
        <w:rPr>
          <w:rFonts w:ascii="Franklin Gothic Book" w:eastAsia="Times New Roman" w:hAnsi="Franklin Gothic Book"/>
          <w:color w:val="000000" w:themeColor="text1"/>
          <w:sz w:val="20"/>
          <w:szCs w:val="20"/>
          <w:lang w:val="pl-PL" w:eastAsia="pl-PL"/>
        </w:rPr>
        <w:t>.</w:t>
      </w:r>
      <w:r>
        <w:rPr>
          <w:rFonts w:ascii="Franklin Gothic Book" w:eastAsia="Times New Roman" w:hAnsi="Franklin Gothic Book"/>
          <w:color w:val="000000" w:themeColor="text1"/>
          <w:sz w:val="20"/>
          <w:szCs w:val="20"/>
          <w:lang w:val="pl-PL" w:eastAsia="pl-PL"/>
        </w:rPr>
        <w:t>06</w:t>
      </w:r>
      <w:r w:rsidR="00E758B5" w:rsidRPr="003B4C59">
        <w:rPr>
          <w:rFonts w:ascii="Franklin Gothic Book" w:eastAsia="Times New Roman" w:hAnsi="Franklin Gothic Book"/>
          <w:color w:val="000000" w:themeColor="text1"/>
          <w:sz w:val="20"/>
          <w:szCs w:val="20"/>
          <w:lang w:val="pl-PL" w:eastAsia="pl-PL"/>
        </w:rPr>
        <w:t>.2019 roku.</w:t>
      </w:r>
    </w:p>
    <w:p w14:paraId="144C9E98" w14:textId="77777777" w:rsidR="00E758B5" w:rsidRPr="003B4C59" w:rsidRDefault="00E758B5" w:rsidP="00A36036">
      <w:pPr>
        <w:rPr>
          <w:rFonts w:ascii="Franklin Gothic Book" w:hAnsi="Franklin Gothic Book"/>
          <w:szCs w:val="20"/>
          <w:lang w:eastAsia="en-US"/>
        </w:rPr>
      </w:pPr>
    </w:p>
    <w:p w14:paraId="5A6CDCF2" w14:textId="77777777" w:rsidR="00E758B5" w:rsidRPr="00D32A8A" w:rsidRDefault="00E758B5" w:rsidP="00D32A8A">
      <w:pPr>
        <w:pStyle w:val="Akapitzlist"/>
        <w:numPr>
          <w:ilvl w:val="1"/>
          <w:numId w:val="39"/>
        </w:numPr>
        <w:spacing w:after="120" w:line="240" w:lineRule="auto"/>
        <w:ind w:left="284" w:hanging="284"/>
        <w:contextualSpacing w:val="0"/>
        <w:rPr>
          <w:rFonts w:ascii="Franklin Gothic Book" w:hAnsi="Franklin Gothic Book" w:cs="Arial"/>
          <w:b/>
          <w:sz w:val="20"/>
          <w:szCs w:val="20"/>
        </w:rPr>
      </w:pPr>
      <w:r w:rsidRPr="00D32A8A">
        <w:rPr>
          <w:rFonts w:ascii="Franklin Gothic Book" w:hAnsi="Franklin Gothic Book" w:cs="Arial"/>
          <w:b/>
          <w:sz w:val="20"/>
          <w:szCs w:val="20"/>
        </w:rPr>
        <w:t>WYNAGRODZENIE I WARUNKI PŁATNOŚCI</w:t>
      </w:r>
    </w:p>
    <w:p w14:paraId="1D6524CE" w14:textId="3A50F707" w:rsidR="00E758B5" w:rsidRPr="003B4C59" w:rsidRDefault="00E758B5" w:rsidP="00D32A8A">
      <w:pPr>
        <w:pStyle w:val="Akapitzlist"/>
        <w:numPr>
          <w:ilvl w:val="1"/>
          <w:numId w:val="42"/>
        </w:numPr>
        <w:spacing w:after="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p>
    <w:p w14:paraId="502DA079" w14:textId="6B8E61D1" w:rsidR="00E758B5" w:rsidRPr="003B4C59" w:rsidRDefault="00E758B5" w:rsidP="00D32A8A">
      <w:pPr>
        <w:pStyle w:val="Akapitzlist"/>
        <w:numPr>
          <w:ilvl w:val="1"/>
          <w:numId w:val="42"/>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017211E9"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025C3D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3D7627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48E9D752" w14:textId="0E0A141E" w:rsidR="00E758B5" w:rsidRDefault="00E758B5" w:rsidP="00005384">
      <w:pPr>
        <w:pStyle w:val="Akapitzlist"/>
        <w:numPr>
          <w:ilvl w:val="1"/>
          <w:numId w:val="13"/>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33B289EE" w14:textId="77777777" w:rsidR="00005384" w:rsidRPr="003B4C59" w:rsidRDefault="00005384" w:rsidP="00005384">
      <w:pPr>
        <w:pStyle w:val="Akapitzlist"/>
        <w:spacing w:after="0" w:line="240" w:lineRule="auto"/>
        <w:ind w:left="1921"/>
        <w:contextualSpacing w:val="0"/>
        <w:rPr>
          <w:rFonts w:ascii="Franklin Gothic Book" w:hAnsi="Franklin Gothic Book" w:cs="Arial"/>
          <w:sz w:val="20"/>
          <w:szCs w:val="20"/>
        </w:rPr>
      </w:pPr>
    </w:p>
    <w:p w14:paraId="4DF643AF" w14:textId="77777777" w:rsidR="00E758B5" w:rsidRPr="003B4C59" w:rsidRDefault="00E758B5" w:rsidP="00D32A8A">
      <w:pPr>
        <w:pStyle w:val="Akapitzlist"/>
        <w:keepNext/>
        <w:numPr>
          <w:ilvl w:val="1"/>
          <w:numId w:val="42"/>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B19F1D7" w14:textId="232163E9" w:rsidR="00E758B5" w:rsidRPr="003B4C59" w:rsidRDefault="00E758B5" w:rsidP="00D32A8A">
      <w:pPr>
        <w:keepNext/>
        <w:numPr>
          <w:ilvl w:val="1"/>
          <w:numId w:val="42"/>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Wynagrodzenie obejmuje wszystkie koszty wykonania przedmiotu Umowy, w tym koszty sporządzenia i dostarczenia dokumentacji,  koszty ogólne  i zysk.</w:t>
      </w:r>
    </w:p>
    <w:p w14:paraId="3D5F9774" w14:textId="7E747DF7" w:rsidR="00E758B5" w:rsidRPr="00D32A8A" w:rsidRDefault="00E758B5" w:rsidP="00D32A8A">
      <w:pPr>
        <w:pStyle w:val="Nagwek1"/>
        <w:keepLines w:val="0"/>
        <w:numPr>
          <w:ilvl w:val="0"/>
          <w:numId w:val="42"/>
        </w:numPr>
        <w:spacing w:before="0" w:after="120"/>
        <w:jc w:val="both"/>
        <w:rPr>
          <w:rFonts w:ascii="Franklin Gothic Book" w:hAnsi="Franklin Gothic Book"/>
          <w:b/>
          <w:color w:val="000000" w:themeColor="text1"/>
          <w:sz w:val="20"/>
          <w:szCs w:val="20"/>
        </w:rPr>
      </w:pPr>
      <w:r w:rsidRPr="00D32A8A">
        <w:rPr>
          <w:rFonts w:ascii="Franklin Gothic Book" w:hAnsi="Franklin Gothic Book"/>
          <w:b/>
          <w:color w:val="000000" w:themeColor="text1"/>
          <w:sz w:val="20"/>
          <w:szCs w:val="20"/>
        </w:rPr>
        <w:t xml:space="preserve">ZABEZPIECZENIA FINANSOWE </w:t>
      </w:r>
    </w:p>
    <w:p w14:paraId="5B4DA5D0" w14:textId="797C4199" w:rsidR="00E758B5" w:rsidRPr="003B4C59" w:rsidRDefault="00E758B5" w:rsidP="00776605">
      <w:pPr>
        <w:pStyle w:val="Nagwek2"/>
        <w:keepNext w:val="0"/>
        <w:keepLines w:val="0"/>
        <w:numPr>
          <w:ilvl w:val="1"/>
          <w:numId w:val="42"/>
        </w:numPr>
        <w:snapToGrid w:val="0"/>
        <w:spacing w:before="0" w:after="120" w:line="240" w:lineRule="auto"/>
        <w:ind w:left="426" w:hanging="426"/>
        <w:jc w:val="both"/>
        <w:rPr>
          <w:rFonts w:ascii="Franklin Gothic Book" w:hAnsi="Franklin Gothic Book" w:cs="Arial"/>
          <w:color w:val="000000" w:themeColor="text1"/>
          <w:sz w:val="20"/>
          <w:szCs w:val="20"/>
          <w:lang w:val="pl-PL"/>
        </w:rPr>
      </w:pPr>
      <w:r w:rsidRPr="003B4C59">
        <w:rPr>
          <w:rFonts w:ascii="Franklin Gothic Book" w:hAnsi="Franklin Gothic Book" w:cs="Arial"/>
          <w:color w:val="000000" w:themeColor="text1"/>
          <w:sz w:val="20"/>
          <w:szCs w:val="20"/>
          <w:lang w:val="pl-PL"/>
        </w:rPr>
        <w:t>Celem zabezpieczenia roszczeń Zamawiającego na okoliczność niewykonania lub nienależytego  wykonania Umowy Wykonawca złoży Zamawiającemu:</w:t>
      </w:r>
    </w:p>
    <w:p w14:paraId="5BBBCDEC" w14:textId="3E05DE22" w:rsidR="00D1614F" w:rsidRPr="003B4C59" w:rsidRDefault="00E758B5" w:rsidP="00776605">
      <w:pPr>
        <w:pStyle w:val="Akapitzlist"/>
        <w:numPr>
          <w:ilvl w:val="2"/>
          <w:numId w:val="42"/>
        </w:numPr>
        <w:spacing w:after="120" w:line="240" w:lineRule="auto"/>
        <w:ind w:left="1134" w:hanging="708"/>
        <w:contextualSpacing w:val="0"/>
        <w:rPr>
          <w:rFonts w:ascii="Franklin Gothic Book" w:hAnsi="Franklin Gothic Book" w:cs="Arial"/>
          <w:b/>
          <w:bCs/>
          <w:color w:val="000000" w:themeColor="text1"/>
          <w:sz w:val="20"/>
          <w:szCs w:val="20"/>
        </w:rPr>
      </w:pPr>
      <w:r w:rsidRPr="003B4C59">
        <w:rPr>
          <w:rFonts w:ascii="Franklin Gothic Book" w:hAnsi="Franklin Gothic Book"/>
          <w:b/>
          <w:bCs/>
          <w:color w:val="000000" w:themeColor="text1"/>
          <w:sz w:val="20"/>
          <w:szCs w:val="20"/>
        </w:rPr>
        <w:t xml:space="preserve"> Gwarancję Usunięcia Wad </w:t>
      </w:r>
      <w:r w:rsidRPr="003B4C59">
        <w:rPr>
          <w:rFonts w:ascii="Franklin Gothic Book" w:hAnsi="Franklin Gothic Book"/>
          <w:color w:val="000000" w:themeColor="text1"/>
          <w:sz w:val="20"/>
          <w:szCs w:val="20"/>
        </w:rPr>
        <w:t xml:space="preserve">w wysokości </w:t>
      </w:r>
      <w:r w:rsidRPr="003B4C59">
        <w:rPr>
          <w:rFonts w:ascii="Franklin Gothic Book" w:hAnsi="Franklin Gothic Book"/>
          <w:bCs/>
          <w:color w:val="000000" w:themeColor="text1"/>
          <w:sz w:val="20"/>
          <w:szCs w:val="20"/>
        </w:rPr>
        <w:t xml:space="preserve">5 </w:t>
      </w:r>
      <w:r w:rsidRPr="003B4C59">
        <w:rPr>
          <w:rFonts w:ascii="Franklin Gothic Book" w:hAnsi="Franklin Gothic Book"/>
          <w:color w:val="000000" w:themeColor="text1"/>
          <w:sz w:val="20"/>
          <w:szCs w:val="20"/>
        </w:rPr>
        <w:t>% kwoty Wynagrodzenia netto określoneg</w:t>
      </w:r>
      <w:r w:rsidR="00D32A8A">
        <w:rPr>
          <w:rFonts w:ascii="Franklin Gothic Book" w:hAnsi="Franklin Gothic Book"/>
          <w:color w:val="000000" w:themeColor="text1"/>
          <w:sz w:val="20"/>
          <w:szCs w:val="20"/>
        </w:rPr>
        <w:t>o w pkt 4</w:t>
      </w:r>
      <w:r w:rsidR="00B67A87" w:rsidRPr="003B4C59">
        <w:rPr>
          <w:rFonts w:ascii="Franklin Gothic Book" w:hAnsi="Franklin Gothic Book"/>
          <w:color w:val="000000" w:themeColor="text1"/>
          <w:sz w:val="20"/>
          <w:szCs w:val="20"/>
        </w:rPr>
        <w:t>.</w:t>
      </w:r>
      <w:r w:rsidR="00431AFA" w:rsidRPr="003B4C59">
        <w:rPr>
          <w:rFonts w:ascii="Franklin Gothic Book" w:hAnsi="Franklin Gothic Book"/>
          <w:color w:val="000000" w:themeColor="text1"/>
          <w:sz w:val="20"/>
          <w:szCs w:val="20"/>
        </w:rPr>
        <w:t>1., obowiązującą w ……</w:t>
      </w:r>
      <w:r w:rsidRPr="003B4C59">
        <w:rPr>
          <w:rFonts w:ascii="Franklin Gothic Book" w:hAnsi="Franklin Gothic Book"/>
          <w:color w:val="000000" w:themeColor="text1"/>
          <w:sz w:val="20"/>
          <w:szCs w:val="20"/>
        </w:rPr>
        <w:t xml:space="preserve"> - miesięcznym okresie gwarancji oraz w ciągu 45 dni po zakończeniu tego okresu. Gwarancja ta musi zostać przedłożona Zamawiającemu najpóźniej w dniu odbioru końcowego, w formie gwarancji bankowej lub ubezpieczeniowej nieprzenoszalnej, </w:t>
      </w:r>
      <w:r w:rsidR="00B67A87" w:rsidRPr="003B4C59">
        <w:rPr>
          <w:rFonts w:ascii="Franklin Gothic Book" w:hAnsi="Franklin Gothic Book"/>
          <w:sz w:val="20"/>
          <w:szCs w:val="20"/>
        </w:rPr>
        <w:t xml:space="preserve">i płatnej na </w:t>
      </w:r>
      <w:r w:rsidR="00B67A87" w:rsidRPr="003B4C59">
        <w:rPr>
          <w:rFonts w:ascii="Franklin Gothic Book" w:hAnsi="Franklin Gothic Book"/>
          <w:sz w:val="20"/>
          <w:szCs w:val="20"/>
        </w:rPr>
        <w:lastRenderedPageBreak/>
        <w:t xml:space="preserve">pierwsze żądanie, bez badania zasadności roszczenia lub  będzie zatrzymana  jako część płatności ostatniej  faktury. </w:t>
      </w:r>
      <w:r w:rsidR="00D1614F" w:rsidRPr="003B4C59">
        <w:rPr>
          <w:rFonts w:ascii="Franklin Gothic Book" w:hAnsi="Franklin Gothic Book"/>
          <w:sz w:val="20"/>
          <w:szCs w:val="20"/>
        </w:rPr>
        <w:t> </w:t>
      </w:r>
    </w:p>
    <w:p w14:paraId="24C44F5F"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1A25B067" w14:textId="77777777" w:rsidR="00E758B5" w:rsidRPr="003B4C59" w:rsidRDefault="00E758B5" w:rsidP="00D32A8A">
      <w:pPr>
        <w:pStyle w:val="Akapitzlist"/>
        <w:numPr>
          <w:ilvl w:val="0"/>
          <w:numId w:val="42"/>
        </w:numPr>
        <w:spacing w:after="120" w:line="240" w:lineRule="auto"/>
        <w:contextualSpacing w:val="0"/>
        <w:rPr>
          <w:rFonts w:ascii="Franklin Gothic Book" w:hAnsi="Franklin Gothic Book" w:cs="Arial"/>
          <w:b/>
          <w:bCs/>
          <w:color w:val="000000" w:themeColor="text1"/>
          <w:sz w:val="20"/>
          <w:szCs w:val="20"/>
        </w:rPr>
      </w:pPr>
      <w:r w:rsidRPr="003B4C59">
        <w:rPr>
          <w:rFonts w:ascii="Franklin Gothic Book" w:hAnsi="Franklin Gothic Book" w:cs="Arial"/>
          <w:b/>
          <w:bCs/>
          <w:color w:val="000000" w:themeColor="text1"/>
          <w:sz w:val="20"/>
          <w:szCs w:val="20"/>
        </w:rPr>
        <w:t>WARUNKI ORGANIZACYJNE DLA PRAWIDŁOWEJ REALIZACJI ZADANIA</w:t>
      </w:r>
    </w:p>
    <w:p w14:paraId="32ED1E6F" w14:textId="24285A76" w:rsidR="00E758B5" w:rsidRPr="00027ADB" w:rsidRDefault="00E758B5" w:rsidP="00776605">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w:t>
      </w:r>
      <w:r w:rsidR="00027ADB" w:rsidRPr="00027ADB">
        <w:rPr>
          <w:rFonts w:ascii="Franklin Gothic Book" w:hAnsi="Franklin Gothic Book"/>
          <w:color w:val="000000" w:themeColor="text1"/>
          <w:szCs w:val="20"/>
        </w:rPr>
        <w:t>przed rozpoczęciem prac</w:t>
      </w:r>
      <w:r w:rsidRPr="00027ADB">
        <w:rPr>
          <w:rFonts w:ascii="Franklin Gothic Book" w:hAnsi="Franklin Gothic Book"/>
          <w:color w:val="000000" w:themeColor="text1"/>
          <w:szCs w:val="20"/>
        </w:rPr>
        <w:t>.</w:t>
      </w:r>
    </w:p>
    <w:p w14:paraId="4629FF8C" w14:textId="77777777" w:rsidR="002A153E" w:rsidRPr="003B4C59" w:rsidRDefault="002A153E" w:rsidP="002A153E">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w:t>
      </w:r>
      <w:r>
        <w:rPr>
          <w:rFonts w:ascii="Franklin Gothic Book" w:hAnsi="Franklin Gothic Book"/>
          <w:color w:val="000000" w:themeColor="text1"/>
          <w:szCs w:val="20"/>
        </w:rPr>
        <w:t xml:space="preserve"> oraz przedłożenia projektu umowy z Podwykonawcą. </w:t>
      </w:r>
      <w:r w:rsidRPr="003B4C59">
        <w:rPr>
          <w:rFonts w:ascii="Franklin Gothic Book" w:hAnsi="Franklin Gothic Book"/>
          <w:color w:val="000000" w:themeColor="text1"/>
          <w:szCs w:val="20"/>
        </w:rPr>
        <w:t xml:space="preserve"> </w:t>
      </w:r>
      <w:r>
        <w:rPr>
          <w:rFonts w:ascii="Franklin Gothic Book" w:hAnsi="Franklin Gothic Book"/>
          <w:color w:val="000000" w:themeColor="text1"/>
          <w:szCs w:val="20"/>
        </w:rPr>
        <w:t>Z</w:t>
      </w:r>
      <w:r w:rsidRPr="003B4C59">
        <w:rPr>
          <w:rFonts w:ascii="Franklin Gothic Book" w:hAnsi="Franklin Gothic Book"/>
          <w:color w:val="000000" w:themeColor="text1"/>
          <w:szCs w:val="20"/>
        </w:rPr>
        <w:t>astosowanie</w:t>
      </w:r>
      <w:r>
        <w:rPr>
          <w:rFonts w:ascii="Franklin Gothic Book" w:hAnsi="Franklin Gothic Book"/>
          <w:color w:val="000000" w:themeColor="text1"/>
          <w:szCs w:val="20"/>
        </w:rPr>
        <w:t xml:space="preserve"> znajduje pkt 4 OWZU.</w:t>
      </w:r>
    </w:p>
    <w:p w14:paraId="412226D6" w14:textId="77777777" w:rsidR="00E758B5" w:rsidRPr="003B4C59" w:rsidRDefault="00E758B5" w:rsidP="00776605">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3B4C59" w:rsidRDefault="00E758B5" w:rsidP="00776605">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Zakres usługi będzie realizowany zgodnie z harmonogramem ustalonym przez Strony.</w:t>
      </w:r>
    </w:p>
    <w:p w14:paraId="5A5C6D7B" w14:textId="77777777" w:rsidR="00E758B5" w:rsidRPr="003B4C59" w:rsidRDefault="00E758B5" w:rsidP="003B4C59">
      <w:pPr>
        <w:pStyle w:val="Tekstpodstawowywcity"/>
        <w:ind w:left="792"/>
        <w:jc w:val="both"/>
        <w:rPr>
          <w:rFonts w:ascii="Franklin Gothic Book" w:hAnsi="Franklin Gothic Book"/>
          <w:color w:val="000000" w:themeColor="text1"/>
          <w:szCs w:val="20"/>
        </w:rPr>
      </w:pPr>
    </w:p>
    <w:p w14:paraId="26C324F9" w14:textId="1A136CCB" w:rsidR="00005384" w:rsidRPr="00005384" w:rsidRDefault="00005384" w:rsidP="00D32A8A">
      <w:pPr>
        <w:pStyle w:val="Nagwek1"/>
        <w:keepLines w:val="0"/>
        <w:numPr>
          <w:ilvl w:val="0"/>
          <w:numId w:val="42"/>
        </w:numPr>
        <w:spacing w:before="0" w:after="120"/>
        <w:rPr>
          <w:rFonts w:ascii="Franklin Gothic Book" w:hAnsi="Franklin Gothic Book"/>
          <w:b/>
          <w:color w:val="auto"/>
          <w:sz w:val="20"/>
          <w:szCs w:val="20"/>
        </w:rPr>
      </w:pPr>
      <w:r w:rsidRPr="00005384">
        <w:rPr>
          <w:rFonts w:ascii="Franklin Gothic Book" w:hAnsi="Franklin Gothic Book"/>
          <w:b/>
          <w:color w:val="auto"/>
          <w:sz w:val="20"/>
          <w:szCs w:val="20"/>
        </w:rPr>
        <w:t>PRAWA AUTORSKIE</w:t>
      </w:r>
    </w:p>
    <w:p w14:paraId="79DDA851" w14:textId="77777777" w:rsidR="002A153E" w:rsidRPr="00005384" w:rsidRDefault="002A153E" w:rsidP="002A153E">
      <w:pPr>
        <w:pStyle w:val="Tekstpodstawowy"/>
        <w:numPr>
          <w:ilvl w:val="1"/>
          <w:numId w:val="42"/>
        </w:numPr>
        <w:spacing w:after="120"/>
        <w:ind w:left="426" w:hanging="426"/>
        <w:jc w:val="left"/>
        <w:rPr>
          <w:rFonts w:ascii="Franklin Gothic Book" w:hAnsi="Franklin Gothic Book" w:cs="Arial"/>
          <w:sz w:val="20"/>
          <w:szCs w:val="20"/>
        </w:rPr>
      </w:pPr>
      <w:r w:rsidRPr="00005384">
        <w:rPr>
          <w:rFonts w:ascii="Franklin Gothic Book" w:hAnsi="Franklin Gothic Book" w:cs="Arial"/>
          <w:sz w:val="20"/>
          <w:szCs w:val="20"/>
        </w:rPr>
        <w:t>Z chwilą odbioru dokumentacji opracowanej na podstawie Umowy Wykonawca przenosi na Zamawiającego autorskie prawa majątkowe do tej dokumentacji wraz z zez</w:t>
      </w:r>
      <w:r>
        <w:rPr>
          <w:rFonts w:ascii="Franklin Gothic Book" w:hAnsi="Franklin Gothic Book" w:cs="Arial"/>
          <w:sz w:val="20"/>
          <w:szCs w:val="20"/>
        </w:rPr>
        <w:t xml:space="preserve">woleniem </w:t>
      </w:r>
      <w:r w:rsidRPr="00005384">
        <w:rPr>
          <w:rFonts w:ascii="Franklin Gothic Book" w:hAnsi="Franklin Gothic Book" w:cs="Arial"/>
          <w:sz w:val="20"/>
          <w:szCs w:val="20"/>
        </w:rPr>
        <w:t xml:space="preserve"> na wykonywanie autorskich praw zależnych, na następujących polach eksploatacji:</w:t>
      </w:r>
    </w:p>
    <w:p w14:paraId="49F72B30" w14:textId="77777777" w:rsidR="00005384" w:rsidRPr="00005384" w:rsidRDefault="00005384" w:rsidP="00D32A8A">
      <w:pPr>
        <w:pStyle w:val="Akapitzlist"/>
        <w:numPr>
          <w:ilvl w:val="2"/>
          <w:numId w:val="42"/>
        </w:numPr>
        <w:spacing w:after="120"/>
        <w:ind w:left="1276" w:hanging="850"/>
        <w:contextualSpacing w:val="0"/>
        <w:rPr>
          <w:rFonts w:ascii="Franklin Gothic Book" w:hAnsi="Franklin Gothic Book" w:cs="Arial"/>
          <w:sz w:val="20"/>
          <w:szCs w:val="20"/>
        </w:rPr>
      </w:pPr>
      <w:r w:rsidRPr="0000538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2A40B1FF" w14:textId="77777777" w:rsidR="00005384" w:rsidRPr="00005384" w:rsidRDefault="00005384" w:rsidP="00D32A8A">
      <w:pPr>
        <w:pStyle w:val="Akapitzlist"/>
        <w:numPr>
          <w:ilvl w:val="2"/>
          <w:numId w:val="42"/>
        </w:numPr>
        <w:spacing w:after="120"/>
        <w:ind w:left="1276" w:hanging="850"/>
        <w:contextualSpacing w:val="0"/>
        <w:rPr>
          <w:rFonts w:ascii="Franklin Gothic Book" w:hAnsi="Franklin Gothic Book" w:cs="Arial"/>
          <w:sz w:val="20"/>
          <w:szCs w:val="20"/>
        </w:rPr>
      </w:pPr>
      <w:r w:rsidRPr="0000538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EF94A26" w14:textId="77777777" w:rsidR="00005384" w:rsidRPr="00005384" w:rsidRDefault="00005384" w:rsidP="00D32A8A">
      <w:pPr>
        <w:pStyle w:val="Tekstpodstawowy"/>
        <w:numPr>
          <w:ilvl w:val="1"/>
          <w:numId w:val="42"/>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Z chwilą odbioru dokumentacji opracowanej na podstawie Umowy Wykonawca przenosi własność do jej egzemplarza.</w:t>
      </w:r>
    </w:p>
    <w:p w14:paraId="0C9E445D" w14:textId="77777777" w:rsidR="00005384" w:rsidRPr="00005384" w:rsidRDefault="00005384" w:rsidP="00D32A8A">
      <w:pPr>
        <w:pStyle w:val="Tekstpodstawowy"/>
        <w:numPr>
          <w:ilvl w:val="1"/>
          <w:numId w:val="42"/>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14:paraId="2EB14BE0" w14:textId="77777777" w:rsidR="00005384" w:rsidRPr="00005384" w:rsidRDefault="00005384" w:rsidP="00D32A8A">
      <w:pPr>
        <w:pStyle w:val="Tekstpodstawowy"/>
        <w:numPr>
          <w:ilvl w:val="1"/>
          <w:numId w:val="42"/>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62B88AAB" w14:textId="77777777" w:rsidR="00005384" w:rsidRPr="00005384" w:rsidRDefault="00005384" w:rsidP="00D32A8A">
      <w:pPr>
        <w:pStyle w:val="Tekstpodstawowy"/>
        <w:numPr>
          <w:ilvl w:val="1"/>
          <w:numId w:val="42"/>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5CACA819" w14:textId="77777777" w:rsidR="00005384" w:rsidRPr="00005384" w:rsidRDefault="00005384" w:rsidP="00386D2C">
      <w:pPr>
        <w:pStyle w:val="Tekstpodstawowy"/>
        <w:numPr>
          <w:ilvl w:val="1"/>
          <w:numId w:val="42"/>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26E0DE9A" w14:textId="77777777" w:rsidR="00E758B5" w:rsidRPr="003B4C59" w:rsidRDefault="00E758B5" w:rsidP="00386D2C">
      <w:pPr>
        <w:pStyle w:val="Tekstpodstawowywcity"/>
        <w:numPr>
          <w:ilvl w:val="0"/>
          <w:numId w:val="42"/>
        </w:numPr>
        <w:jc w:val="both"/>
        <w:rPr>
          <w:rFonts w:ascii="Franklin Gothic Book" w:hAnsi="Franklin Gothic Book"/>
          <w:color w:val="000000" w:themeColor="text1"/>
          <w:szCs w:val="20"/>
        </w:rPr>
      </w:pPr>
      <w:r w:rsidRPr="003B4C59">
        <w:rPr>
          <w:rFonts w:ascii="Franklin Gothic Book" w:hAnsi="Franklin Gothic Book"/>
          <w:b/>
          <w:color w:val="000000" w:themeColor="text1"/>
          <w:szCs w:val="20"/>
        </w:rPr>
        <w:t>OBOWIĄZKI ZAMAWIAJĄCEGO</w:t>
      </w:r>
    </w:p>
    <w:p w14:paraId="1BC88866" w14:textId="77777777" w:rsidR="00E758B5" w:rsidRPr="003B4C59" w:rsidRDefault="00E758B5" w:rsidP="00D32A8A">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D32A8A">
      <w:pPr>
        <w:pStyle w:val="Tekstpodstawowywcity"/>
        <w:numPr>
          <w:ilvl w:val="1"/>
          <w:numId w:val="42"/>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Udostępnianie posiadanej</w:t>
      </w:r>
      <w:r w:rsidRPr="00E758B5">
        <w:rPr>
          <w:rFonts w:ascii="Franklin Gothic Book" w:hAnsi="Franklin Gothic Book"/>
          <w:color w:val="000000" w:themeColor="text1"/>
          <w:szCs w:val="20"/>
        </w:rPr>
        <w:t xml:space="preserve"> dokumentacji technicznej i budowlanej.</w:t>
      </w:r>
    </w:p>
    <w:p w14:paraId="71941B4F" w14:textId="77777777" w:rsidR="00E758B5" w:rsidRPr="00E758B5" w:rsidRDefault="00E758B5" w:rsidP="00D32A8A">
      <w:pPr>
        <w:pStyle w:val="Tekstpodstawowywcity"/>
        <w:numPr>
          <w:ilvl w:val="1"/>
          <w:numId w:val="42"/>
        </w:numPr>
        <w:tabs>
          <w:tab w:val="left" w:pos="142"/>
        </w:tabs>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1D8DCAED" w14:textId="052CC3B6" w:rsidR="00386D2C" w:rsidRPr="00F0524D" w:rsidRDefault="00E758B5" w:rsidP="00F0524D">
      <w:pPr>
        <w:pStyle w:val="Tekstpodstawowywcity"/>
        <w:numPr>
          <w:ilvl w:val="1"/>
          <w:numId w:val="42"/>
        </w:numPr>
        <w:tabs>
          <w:tab w:val="left" w:pos="142"/>
        </w:tabs>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w:t>
      </w:r>
      <w:r w:rsidR="00386D2C">
        <w:rPr>
          <w:rFonts w:ascii="Franklin Gothic Book" w:hAnsi="Franklin Gothic Book"/>
          <w:color w:val="000000" w:themeColor="text1"/>
          <w:szCs w:val="20"/>
        </w:rPr>
        <w:t>ntów związanych z zakresem.</w:t>
      </w:r>
    </w:p>
    <w:p w14:paraId="4FC3F212" w14:textId="77777777" w:rsidR="00E758B5" w:rsidRPr="00E758B5" w:rsidRDefault="00E758B5" w:rsidP="00D32A8A">
      <w:pPr>
        <w:pStyle w:val="Tekstpodstawowywcity"/>
        <w:numPr>
          <w:ilvl w:val="0"/>
          <w:numId w:val="42"/>
        </w:numPr>
        <w:jc w:val="both"/>
        <w:rPr>
          <w:rFonts w:ascii="Franklin Gothic Book" w:hAnsi="Franklin Gothic Book"/>
          <w:color w:val="000000" w:themeColor="text1"/>
          <w:szCs w:val="20"/>
        </w:rPr>
      </w:pPr>
      <w:r w:rsidRPr="00E758B5">
        <w:rPr>
          <w:rFonts w:ascii="Franklin Gothic Book" w:hAnsi="Franklin Gothic Book"/>
          <w:b/>
          <w:color w:val="000000" w:themeColor="text1"/>
          <w:szCs w:val="20"/>
        </w:rPr>
        <w:t>OBOWIĄZKI WYKONAWCY</w:t>
      </w:r>
    </w:p>
    <w:p w14:paraId="2B2A697E" w14:textId="77777777" w:rsidR="00E758B5" w:rsidRPr="00E758B5" w:rsidRDefault="00E758B5" w:rsidP="00D32A8A">
      <w:pPr>
        <w:pStyle w:val="Tekstpodstawowywcity"/>
        <w:numPr>
          <w:ilvl w:val="1"/>
          <w:numId w:val="42"/>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D32A8A">
      <w:pPr>
        <w:pStyle w:val="Tekstpodstawowywcity"/>
        <w:numPr>
          <w:ilvl w:val="1"/>
          <w:numId w:val="42"/>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D32A8A">
      <w:pPr>
        <w:pStyle w:val="Tekstpodstawowywcity"/>
        <w:numPr>
          <w:ilvl w:val="1"/>
          <w:numId w:val="42"/>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D32A8A">
      <w:pPr>
        <w:pStyle w:val="Tekstpodstawowywcity"/>
        <w:numPr>
          <w:ilvl w:val="1"/>
          <w:numId w:val="42"/>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E758B5" w:rsidRDefault="00E758B5" w:rsidP="00776605">
      <w:pPr>
        <w:pStyle w:val="Akapitzlist"/>
        <w:numPr>
          <w:ilvl w:val="0"/>
          <w:numId w:val="42"/>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OSOBY ODPOWIEDZIALNE ZA REALIZACJĘ UMOWY</w:t>
      </w:r>
    </w:p>
    <w:p w14:paraId="74D3D4E5" w14:textId="1B409A42" w:rsidR="00E758B5" w:rsidRPr="00E758B5" w:rsidRDefault="00E758B5" w:rsidP="00776605">
      <w:pPr>
        <w:pStyle w:val="Akapitzlist"/>
        <w:numPr>
          <w:ilvl w:val="1"/>
          <w:numId w:val="4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D8A9336" w14:textId="77777777" w:rsidR="00C82FD7" w:rsidRPr="00C82FD7" w:rsidRDefault="00C82FD7" w:rsidP="00C82FD7">
      <w:pPr>
        <w:tabs>
          <w:tab w:val="left" w:pos="0"/>
        </w:tabs>
        <w:spacing w:after="120"/>
        <w:rPr>
          <w:rFonts w:ascii="Franklin Gothic Book" w:hAnsi="Franklin Gothic Book" w:cs="Arial"/>
          <w:szCs w:val="20"/>
          <w:lang w:val="nl-BE"/>
        </w:rPr>
      </w:pPr>
      <w:r w:rsidRPr="00C82FD7">
        <w:rPr>
          <w:rFonts w:ascii="Franklin Gothic Book" w:eastAsia="Times" w:hAnsi="Franklin Gothic Book" w:cs="Verdana"/>
          <w:b/>
          <w:szCs w:val="20"/>
        </w:rPr>
        <w:t>Janusz Obierak</w:t>
      </w:r>
      <w:r w:rsidRPr="00C82FD7">
        <w:rPr>
          <w:rFonts w:ascii="Franklin Gothic Book" w:eastAsia="Times" w:hAnsi="Franklin Gothic Book" w:cs="Verdana"/>
          <w:b/>
          <w:i/>
          <w:szCs w:val="20"/>
        </w:rPr>
        <w:t xml:space="preserve"> </w:t>
      </w:r>
      <w:r w:rsidRPr="00C82FD7">
        <w:rPr>
          <w:rFonts w:ascii="Franklin Gothic Book" w:hAnsi="Franklin Gothic Book" w:cs="Arial"/>
          <w:szCs w:val="20"/>
        </w:rPr>
        <w:t xml:space="preserve">tel.: +48 15 865 65 09 lub </w:t>
      </w:r>
      <w:r w:rsidRPr="00C82FD7">
        <w:rPr>
          <w:rFonts w:ascii="Franklin Gothic Book" w:hAnsi="Franklin Gothic Book"/>
          <w:szCs w:val="20"/>
        </w:rPr>
        <w:t>+48 698 181 988</w:t>
      </w:r>
      <w:r w:rsidRPr="00C82FD7">
        <w:rPr>
          <w:rFonts w:ascii="Franklin Gothic Book" w:hAnsi="Franklin Gothic Book" w:cs="Arial"/>
          <w:szCs w:val="20"/>
        </w:rPr>
        <w:t xml:space="preserve">; email: </w:t>
      </w:r>
      <w:hyperlink r:id="rId21" w:history="1">
        <w:r w:rsidRPr="00C82FD7">
          <w:rPr>
            <w:rStyle w:val="Hipercze"/>
            <w:rFonts w:ascii="Franklin Gothic Book" w:hAnsi="Franklin Gothic Book" w:cs="Arial"/>
            <w:szCs w:val="20"/>
          </w:rPr>
          <w:t>janusz.obierak@enea.pl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776605">
      <w:pPr>
        <w:pStyle w:val="Akapitzlist"/>
        <w:numPr>
          <w:ilvl w:val="1"/>
          <w:numId w:val="42"/>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E758B5" w:rsidRDefault="00E758B5" w:rsidP="00776605">
      <w:pPr>
        <w:pStyle w:val="Akapitzlist"/>
        <w:numPr>
          <w:ilvl w:val="0"/>
          <w:numId w:val="42"/>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 xml:space="preserve">OGÓLNE WARUNKI ZAKUPU USŁUG ZAMAWIAJĄCEGO </w:t>
      </w:r>
    </w:p>
    <w:p w14:paraId="6AF5F864" w14:textId="47345A9F" w:rsidR="00E758B5" w:rsidRPr="00E758B5" w:rsidRDefault="00E758B5" w:rsidP="00776605">
      <w:pPr>
        <w:pStyle w:val="Akapitzlist"/>
        <w:numPr>
          <w:ilvl w:val="1"/>
          <w:numId w:val="4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5A6AD43E"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C82FD7" w:rsidRPr="00431AFA">
        <w:rPr>
          <w:rFonts w:ascii="Franklin Gothic Book" w:hAnsi="Franklin Gothic Book" w:cs="Arial"/>
          <w:szCs w:val="20"/>
        </w:rPr>
        <w:t>……</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ciągu  12 godzin od zgłoszenia wady.</w:t>
      </w:r>
    </w:p>
    <w:p w14:paraId="6CBCB57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42A3587F" w14:textId="77777777" w:rsidR="00E758B5" w:rsidRPr="00E758B5" w:rsidRDefault="00E758B5" w:rsidP="00776605">
      <w:pPr>
        <w:pStyle w:val="Akapitzlist"/>
        <w:numPr>
          <w:ilvl w:val="0"/>
          <w:numId w:val="42"/>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OŚWIADCZENIA WYKONAWCY</w:t>
      </w:r>
    </w:p>
    <w:p w14:paraId="0F86E9B7" w14:textId="2513932E" w:rsidR="00E758B5" w:rsidRPr="00E758B5" w:rsidRDefault="00E758B5" w:rsidP="00776605">
      <w:pPr>
        <w:pStyle w:val="Akapitzlist"/>
        <w:numPr>
          <w:ilvl w:val="1"/>
          <w:numId w:val="4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postępowania z odpadami</w:t>
      </w:r>
    </w:p>
    <w:p w14:paraId="4B163BCD"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776605">
      <w:pPr>
        <w:pStyle w:val="Akapitzlist"/>
        <w:numPr>
          <w:ilvl w:val="2"/>
          <w:numId w:val="42"/>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E758B5" w:rsidRDefault="00E758B5" w:rsidP="00776605">
      <w:pPr>
        <w:pStyle w:val="Akapitzlist"/>
        <w:numPr>
          <w:ilvl w:val="0"/>
          <w:numId w:val="42"/>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POZOSTAŁE UREGULOWANIA</w:t>
      </w:r>
    </w:p>
    <w:p w14:paraId="34B54BA8" w14:textId="77777777" w:rsidR="00E758B5" w:rsidRPr="00E758B5" w:rsidRDefault="00E758B5" w:rsidP="00776605">
      <w:pPr>
        <w:pStyle w:val="Akapitzlist"/>
        <w:numPr>
          <w:ilvl w:val="1"/>
          <w:numId w:val="4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776605">
      <w:pPr>
        <w:pStyle w:val="Akapitzlist"/>
        <w:numPr>
          <w:ilvl w:val="2"/>
          <w:numId w:val="4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776605">
      <w:pPr>
        <w:pStyle w:val="Akapitzlist"/>
        <w:numPr>
          <w:ilvl w:val="2"/>
          <w:numId w:val="4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776605">
      <w:pPr>
        <w:pStyle w:val="Akapitzlist"/>
        <w:numPr>
          <w:ilvl w:val="1"/>
          <w:numId w:val="42"/>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776605">
      <w:pPr>
        <w:pStyle w:val="Akapitzlist"/>
        <w:numPr>
          <w:ilvl w:val="1"/>
          <w:numId w:val="42"/>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776605">
      <w:pPr>
        <w:pStyle w:val="Akapitzlist"/>
        <w:numPr>
          <w:ilvl w:val="1"/>
          <w:numId w:val="42"/>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245FB85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64B38C7" w14:textId="481B3D91" w:rsidR="00E758B5" w:rsidRPr="00E758B5" w:rsidRDefault="00386D2C" w:rsidP="00E758B5">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73C3724" w14:textId="77777777" w:rsidR="00E758B5" w:rsidRPr="009753D3" w:rsidRDefault="00E758B5" w:rsidP="00E758B5">
      <w:pPr>
        <w:spacing w:after="120"/>
        <w:jc w:val="center"/>
        <w:rPr>
          <w:rFonts w:ascii="Calibri" w:hAnsi="Calibri" w:cs="Calibri"/>
          <w:b/>
          <w:sz w:val="22"/>
          <w:szCs w:val="22"/>
        </w:rPr>
      </w:pPr>
    </w:p>
    <w:p w14:paraId="1C308F1A" w14:textId="73B9FB0A" w:rsidR="004B0DDB" w:rsidRPr="00E70D62" w:rsidRDefault="004B0DDB" w:rsidP="00FA0938">
      <w:pPr>
        <w:spacing w:after="160" w:line="259" w:lineRule="auto"/>
        <w:rPr>
          <w:rFonts w:ascii="Franklin Gothic Book" w:hAnsi="Franklin Gothic Book" w:cs="Arial"/>
          <w:szCs w:val="20"/>
        </w:rPr>
      </w:pPr>
    </w:p>
    <w:p w14:paraId="6BAFEA49" w14:textId="77777777" w:rsidR="000F5AB7" w:rsidRDefault="000F5AB7" w:rsidP="000717C3">
      <w:pPr>
        <w:rPr>
          <w:rFonts w:ascii="Franklin Gothic Book" w:hAnsi="Franklin Gothic Book" w:cs="Helvetica"/>
          <w:b/>
          <w:color w:val="333333"/>
          <w:szCs w:val="20"/>
        </w:rPr>
      </w:pPr>
    </w:p>
    <w:p w14:paraId="33BC08F1" w14:textId="77777777" w:rsidR="00E758B5" w:rsidRDefault="00E758B5" w:rsidP="00C161B1">
      <w:pPr>
        <w:jc w:val="right"/>
        <w:rPr>
          <w:rFonts w:ascii="Franklin Gothic Book" w:hAnsi="Franklin Gothic Book" w:cs="Helvetica"/>
          <w:b/>
          <w:color w:val="333333"/>
          <w:szCs w:val="20"/>
        </w:rPr>
      </w:pPr>
    </w:p>
    <w:p w14:paraId="2FEF37F0" w14:textId="77777777" w:rsidR="00E758B5" w:rsidRDefault="00E758B5" w:rsidP="00C161B1">
      <w:pPr>
        <w:jc w:val="right"/>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4B7E1A0B" w:rsidR="00E758B5" w:rsidRDefault="00E758B5" w:rsidP="00C161B1">
      <w:pPr>
        <w:jc w:val="right"/>
        <w:rPr>
          <w:rFonts w:ascii="Franklin Gothic Book" w:hAnsi="Franklin Gothic Book" w:cs="Helvetica"/>
          <w:b/>
          <w:color w:val="333333"/>
          <w:szCs w:val="20"/>
        </w:rPr>
      </w:pPr>
    </w:p>
    <w:p w14:paraId="49839B39" w14:textId="1C695070"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FB9E519" w14:textId="2988117D" w:rsidR="00817FE1" w:rsidRDefault="00817FE1" w:rsidP="00C161B1">
      <w:pPr>
        <w:jc w:val="right"/>
        <w:rPr>
          <w:rFonts w:ascii="Franklin Gothic Book" w:hAnsi="Franklin Gothic Book" w:cs="Helvetica"/>
          <w:b/>
          <w:color w:val="333333"/>
          <w:szCs w:val="20"/>
        </w:rPr>
      </w:pPr>
    </w:p>
    <w:p w14:paraId="6413B296" w14:textId="61384AAC" w:rsidR="00817FE1" w:rsidRDefault="00817FE1" w:rsidP="00C161B1">
      <w:pPr>
        <w:jc w:val="right"/>
        <w:rPr>
          <w:rFonts w:ascii="Franklin Gothic Book" w:hAnsi="Franklin Gothic Book" w:cs="Helvetica"/>
          <w:b/>
          <w:color w:val="333333"/>
          <w:szCs w:val="20"/>
        </w:rPr>
      </w:pPr>
    </w:p>
    <w:p w14:paraId="2E95C113"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795980D" w14:textId="13D11481" w:rsidR="00817FE1" w:rsidRDefault="00817FE1" w:rsidP="00C161B1">
      <w:pPr>
        <w:jc w:val="right"/>
        <w:rPr>
          <w:rFonts w:ascii="Franklin Gothic Book" w:hAnsi="Franklin Gothic Book" w:cs="Helvetica"/>
          <w:b/>
          <w:color w:val="333333"/>
          <w:szCs w:val="20"/>
        </w:rPr>
      </w:pPr>
    </w:p>
    <w:p w14:paraId="570C5D1F" w14:textId="70D6C34A" w:rsidR="00817FE1" w:rsidRDefault="00817FE1" w:rsidP="00C161B1">
      <w:pPr>
        <w:jc w:val="right"/>
        <w:rPr>
          <w:rFonts w:ascii="Franklin Gothic Book" w:hAnsi="Franklin Gothic Book" w:cs="Helvetica"/>
          <w:b/>
          <w:color w:val="333333"/>
          <w:szCs w:val="20"/>
        </w:rPr>
      </w:pPr>
    </w:p>
    <w:p w14:paraId="7A0EDC53" w14:textId="23EB00B6" w:rsidR="00817FE1" w:rsidRDefault="00817FE1" w:rsidP="00C161B1">
      <w:pPr>
        <w:jc w:val="right"/>
        <w:rPr>
          <w:rFonts w:ascii="Franklin Gothic Book" w:hAnsi="Franklin Gothic Book" w:cs="Helvetica"/>
          <w:b/>
          <w:color w:val="333333"/>
          <w:szCs w:val="20"/>
        </w:rPr>
      </w:pPr>
    </w:p>
    <w:p w14:paraId="09870C7A" w14:textId="3980B9DB" w:rsidR="00817FE1" w:rsidRDefault="00044676" w:rsidP="00C161B1">
      <w:pPr>
        <w:jc w:val="right"/>
        <w:rPr>
          <w:rFonts w:ascii="Franklin Gothic Book" w:hAnsi="Franklin Gothic Book" w:cs="Helvetica"/>
          <w:b/>
          <w:color w:val="333333"/>
          <w:szCs w:val="20"/>
        </w:rPr>
      </w:pPr>
      <w:bookmarkStart w:id="17" w:name="_GoBack"/>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bookmarkEnd w:id="17"/>
    </w:p>
    <w:p w14:paraId="72B4C4ED" w14:textId="7D81E056" w:rsidR="00817FE1" w:rsidRDefault="00817FE1" w:rsidP="00C161B1">
      <w:pPr>
        <w:jc w:val="right"/>
        <w:rPr>
          <w:rFonts w:ascii="Franklin Gothic Book" w:hAnsi="Franklin Gothic Book" w:cs="Helvetica"/>
          <w:b/>
          <w:color w:val="333333"/>
          <w:szCs w:val="20"/>
        </w:rPr>
      </w:pPr>
    </w:p>
    <w:p w14:paraId="7A88374E" w14:textId="0C646829" w:rsidR="00817FE1" w:rsidRDefault="00817FE1" w:rsidP="00C161B1">
      <w:pPr>
        <w:jc w:val="right"/>
        <w:rPr>
          <w:rFonts w:ascii="Franklin Gothic Book" w:hAnsi="Franklin Gothic Book" w:cs="Helvetica"/>
          <w:b/>
          <w:color w:val="333333"/>
          <w:szCs w:val="20"/>
        </w:rPr>
      </w:pPr>
    </w:p>
    <w:p w14:paraId="02FC9F7A" w14:textId="22C0152B" w:rsidR="00817FE1" w:rsidRDefault="00817FE1" w:rsidP="00C161B1">
      <w:pPr>
        <w:jc w:val="right"/>
        <w:rPr>
          <w:rFonts w:ascii="Franklin Gothic Book" w:hAnsi="Franklin Gothic Book" w:cs="Helvetica"/>
          <w:b/>
          <w:color w:val="333333"/>
          <w:szCs w:val="20"/>
        </w:rPr>
      </w:pPr>
    </w:p>
    <w:p w14:paraId="3DF8E591" w14:textId="0F971C79" w:rsidR="00817FE1" w:rsidRDefault="00817FE1" w:rsidP="00C161B1">
      <w:pPr>
        <w:jc w:val="right"/>
        <w:rPr>
          <w:rFonts w:ascii="Franklin Gothic Book" w:hAnsi="Franklin Gothic Book" w:cs="Helvetica"/>
          <w:b/>
          <w:color w:val="333333"/>
          <w:szCs w:val="20"/>
        </w:rPr>
      </w:pPr>
    </w:p>
    <w:p w14:paraId="332C0B06" w14:textId="0D45F153" w:rsidR="00817FE1" w:rsidRDefault="00817FE1" w:rsidP="00C161B1">
      <w:pPr>
        <w:jc w:val="right"/>
        <w:rPr>
          <w:rFonts w:ascii="Franklin Gothic Book" w:hAnsi="Franklin Gothic Book" w:cs="Helvetica"/>
          <w:b/>
          <w:color w:val="333333"/>
          <w:szCs w:val="20"/>
        </w:rPr>
      </w:pPr>
    </w:p>
    <w:p w14:paraId="4F47B9EB" w14:textId="515CADFD" w:rsidR="00817FE1" w:rsidRDefault="00817FE1" w:rsidP="00C161B1">
      <w:pPr>
        <w:jc w:val="right"/>
        <w:rPr>
          <w:rFonts w:ascii="Franklin Gothic Book" w:hAnsi="Franklin Gothic Book" w:cs="Helvetica"/>
          <w:b/>
          <w:color w:val="333333"/>
          <w:szCs w:val="20"/>
        </w:rPr>
      </w:pPr>
    </w:p>
    <w:p w14:paraId="6B8B9CBF" w14:textId="736F07C6" w:rsidR="00817FE1" w:rsidRDefault="00817FE1" w:rsidP="00C161B1">
      <w:pPr>
        <w:jc w:val="right"/>
        <w:rPr>
          <w:rFonts w:ascii="Franklin Gothic Book" w:hAnsi="Franklin Gothic Book" w:cs="Helvetica"/>
          <w:b/>
          <w:color w:val="333333"/>
          <w:szCs w:val="20"/>
        </w:rPr>
      </w:pPr>
    </w:p>
    <w:p w14:paraId="058A2826" w14:textId="4494D031" w:rsidR="00817FE1" w:rsidRDefault="00817FE1" w:rsidP="00C161B1">
      <w:pPr>
        <w:jc w:val="right"/>
        <w:rPr>
          <w:rFonts w:ascii="Franklin Gothic Book" w:hAnsi="Franklin Gothic Book" w:cs="Helvetica"/>
          <w:b/>
          <w:color w:val="333333"/>
          <w:szCs w:val="20"/>
        </w:rPr>
      </w:pPr>
    </w:p>
    <w:p w14:paraId="1C03B80D" w14:textId="247E7D91" w:rsidR="00817FE1" w:rsidRDefault="00817FE1" w:rsidP="00C161B1">
      <w:pPr>
        <w:jc w:val="right"/>
        <w:rPr>
          <w:rFonts w:ascii="Franklin Gothic Book" w:hAnsi="Franklin Gothic Book" w:cs="Helvetica"/>
          <w:b/>
          <w:color w:val="333333"/>
          <w:szCs w:val="20"/>
        </w:rPr>
      </w:pPr>
    </w:p>
    <w:p w14:paraId="23A3D97A" w14:textId="15C9FAFD" w:rsidR="00817FE1" w:rsidRDefault="00817FE1" w:rsidP="00C161B1">
      <w:pPr>
        <w:jc w:val="right"/>
        <w:rPr>
          <w:rFonts w:ascii="Franklin Gothic Book" w:hAnsi="Franklin Gothic Book" w:cs="Helvetica"/>
          <w:b/>
          <w:color w:val="333333"/>
          <w:szCs w:val="20"/>
        </w:rPr>
      </w:pPr>
    </w:p>
    <w:p w14:paraId="00AE7F33" w14:textId="308ECCE8" w:rsidR="00817FE1" w:rsidRDefault="00817FE1" w:rsidP="00C161B1">
      <w:pPr>
        <w:jc w:val="right"/>
        <w:rPr>
          <w:rFonts w:ascii="Franklin Gothic Book" w:hAnsi="Franklin Gothic Book" w:cs="Helvetica"/>
          <w:b/>
          <w:color w:val="333333"/>
          <w:szCs w:val="20"/>
        </w:rPr>
      </w:pPr>
    </w:p>
    <w:p w14:paraId="7157AA75" w14:textId="1F2C516C" w:rsidR="00817FE1" w:rsidRDefault="00817FE1" w:rsidP="00C161B1">
      <w:pPr>
        <w:jc w:val="right"/>
        <w:rPr>
          <w:rFonts w:ascii="Franklin Gothic Book" w:hAnsi="Franklin Gothic Book" w:cs="Helvetica"/>
          <w:b/>
          <w:color w:val="333333"/>
          <w:szCs w:val="20"/>
        </w:rPr>
      </w:pPr>
    </w:p>
    <w:p w14:paraId="023C6B96" w14:textId="304FF962" w:rsidR="00817FE1" w:rsidRDefault="00817FE1" w:rsidP="00C161B1">
      <w:pPr>
        <w:jc w:val="right"/>
        <w:rPr>
          <w:rFonts w:ascii="Franklin Gothic Book" w:hAnsi="Franklin Gothic Book" w:cs="Helvetica"/>
          <w:b/>
          <w:color w:val="333333"/>
          <w:szCs w:val="20"/>
        </w:rPr>
      </w:pPr>
    </w:p>
    <w:p w14:paraId="071F0064" w14:textId="77777777" w:rsidR="00817FE1" w:rsidRDefault="00817FE1" w:rsidP="00C161B1">
      <w:pPr>
        <w:jc w:val="right"/>
        <w:rPr>
          <w:rFonts w:ascii="Franklin Gothic Book" w:hAnsi="Franklin Gothic Book" w:cs="Helvetica"/>
          <w:b/>
          <w:color w:val="333333"/>
          <w:szCs w:val="20"/>
        </w:rPr>
      </w:pPr>
    </w:p>
    <w:p w14:paraId="70FB3FFB" w14:textId="77777777" w:rsidR="00E758B5" w:rsidRDefault="00E758B5" w:rsidP="00C161B1">
      <w:pPr>
        <w:jc w:val="right"/>
        <w:rPr>
          <w:rFonts w:ascii="Franklin Gothic Book" w:hAnsi="Franklin Gothic Book" w:cs="Helvetica"/>
          <w:b/>
          <w:color w:val="333333"/>
          <w:szCs w:val="20"/>
        </w:rPr>
      </w:pPr>
    </w:p>
    <w:p w14:paraId="2F73FAB2" w14:textId="1423A13C" w:rsidR="00E758B5" w:rsidRDefault="00E758B5" w:rsidP="00C161B1">
      <w:pPr>
        <w:jc w:val="right"/>
        <w:rPr>
          <w:rFonts w:ascii="Franklin Gothic Book" w:hAnsi="Franklin Gothic Book" w:cs="Helvetica"/>
          <w:b/>
          <w:color w:val="333333"/>
          <w:szCs w:val="20"/>
        </w:rPr>
      </w:pPr>
    </w:p>
    <w:p w14:paraId="35ED4700" w14:textId="2C0CFC81" w:rsidR="0094417E" w:rsidRDefault="0094417E" w:rsidP="00C161B1">
      <w:pPr>
        <w:jc w:val="right"/>
        <w:rPr>
          <w:rFonts w:ascii="Franklin Gothic Book" w:hAnsi="Franklin Gothic Book" w:cs="Helvetica"/>
          <w:b/>
          <w:color w:val="333333"/>
          <w:szCs w:val="20"/>
        </w:rPr>
      </w:pPr>
    </w:p>
    <w:p w14:paraId="093F9F0F" w14:textId="434784C5" w:rsidR="0094417E" w:rsidRDefault="0094417E" w:rsidP="00C161B1">
      <w:pPr>
        <w:jc w:val="right"/>
        <w:rPr>
          <w:rFonts w:ascii="Franklin Gothic Book" w:hAnsi="Franklin Gothic Book" w:cs="Helvetica"/>
          <w:b/>
          <w:color w:val="333333"/>
          <w:szCs w:val="20"/>
        </w:rPr>
      </w:pPr>
    </w:p>
    <w:p w14:paraId="29BD5162" w14:textId="3CDED936" w:rsidR="0094417E" w:rsidRDefault="0094417E" w:rsidP="00C161B1">
      <w:pPr>
        <w:jc w:val="right"/>
        <w:rPr>
          <w:rFonts w:ascii="Franklin Gothic Book" w:hAnsi="Franklin Gothic Book" w:cs="Helvetica"/>
          <w:b/>
          <w:color w:val="333333"/>
          <w:szCs w:val="20"/>
        </w:rPr>
      </w:pPr>
    </w:p>
    <w:p w14:paraId="4C3FC70E" w14:textId="03AD19FB" w:rsidR="0094417E" w:rsidRDefault="0094417E" w:rsidP="00C161B1">
      <w:pPr>
        <w:jc w:val="right"/>
        <w:rPr>
          <w:rFonts w:ascii="Franklin Gothic Book" w:hAnsi="Franklin Gothic Book" w:cs="Helvetica"/>
          <w:b/>
          <w:color w:val="333333"/>
          <w:szCs w:val="20"/>
        </w:rPr>
      </w:pPr>
    </w:p>
    <w:p w14:paraId="22CA6DAE" w14:textId="31849E5F" w:rsidR="0094417E" w:rsidRDefault="0094417E" w:rsidP="00C161B1">
      <w:pPr>
        <w:jc w:val="right"/>
        <w:rPr>
          <w:rFonts w:ascii="Franklin Gothic Book" w:hAnsi="Franklin Gothic Book" w:cs="Helvetica"/>
          <w:b/>
          <w:color w:val="333333"/>
          <w:szCs w:val="20"/>
        </w:rPr>
      </w:pPr>
    </w:p>
    <w:p w14:paraId="47BC71B6" w14:textId="5D5D0086" w:rsidR="0094417E" w:rsidRDefault="0094417E" w:rsidP="00C161B1">
      <w:pPr>
        <w:jc w:val="right"/>
        <w:rPr>
          <w:rFonts w:ascii="Franklin Gothic Book" w:hAnsi="Franklin Gothic Book" w:cs="Helvetica"/>
          <w:b/>
          <w:color w:val="333333"/>
          <w:szCs w:val="20"/>
        </w:rPr>
      </w:pPr>
    </w:p>
    <w:p w14:paraId="53EA01A0" w14:textId="06F330DF" w:rsidR="0094417E" w:rsidRDefault="0094417E" w:rsidP="00C161B1">
      <w:pPr>
        <w:jc w:val="right"/>
        <w:rPr>
          <w:rFonts w:ascii="Franklin Gothic Book" w:hAnsi="Franklin Gothic Book" w:cs="Helvetica"/>
          <w:b/>
          <w:color w:val="333333"/>
          <w:szCs w:val="20"/>
        </w:rPr>
      </w:pPr>
    </w:p>
    <w:p w14:paraId="3AA68233" w14:textId="77777777" w:rsidR="0094417E" w:rsidRDefault="0094417E" w:rsidP="00C161B1">
      <w:pPr>
        <w:jc w:val="right"/>
        <w:rPr>
          <w:rFonts w:ascii="Franklin Gothic Book" w:hAnsi="Franklin Gothic Book" w:cs="Helvetica"/>
          <w:b/>
          <w:color w:val="333333"/>
          <w:szCs w:val="20"/>
        </w:rPr>
      </w:pPr>
    </w:p>
    <w:p w14:paraId="197FC6BD" w14:textId="77777777" w:rsidR="00E758B5" w:rsidRDefault="00E758B5" w:rsidP="00C161B1">
      <w:pPr>
        <w:jc w:val="right"/>
        <w:rPr>
          <w:rFonts w:ascii="Franklin Gothic Book" w:hAnsi="Franklin Gothic Book" w:cs="Helvetica"/>
          <w:b/>
          <w:color w:val="333333"/>
          <w:szCs w:val="20"/>
        </w:rPr>
      </w:pPr>
    </w:p>
    <w:p w14:paraId="22155716" w14:textId="05E9B403" w:rsidR="00E758B5" w:rsidRDefault="00E758B5" w:rsidP="00431AFA">
      <w:pPr>
        <w:rPr>
          <w:rFonts w:ascii="Franklin Gothic Book" w:hAnsi="Franklin Gothic Book" w:cs="Helvetica"/>
          <w:b/>
          <w:color w:val="333333"/>
          <w:szCs w:val="20"/>
        </w:rPr>
      </w:pPr>
    </w:p>
    <w:p w14:paraId="71AB7E59" w14:textId="77777777" w:rsidR="00431AFA" w:rsidRDefault="00431AFA" w:rsidP="00431AFA">
      <w:pPr>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56BBF26C" w14:textId="69F2DC7B"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lastRenderedPageBreak/>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056EE223"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lastRenderedPageBreak/>
        <w:t xml:space="preserve">ograniczenia przetwarzania - w granicach art. 18 RODO, </w:t>
      </w:r>
    </w:p>
    <w:p w14:paraId="73558613"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312ECF2"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2662B8DE" w14:textId="212251A4" w:rsidR="00287F1B" w:rsidRPr="00287F1B" w:rsidRDefault="00287F1B" w:rsidP="00287F1B">
      <w:pPr>
        <w:rPr>
          <w:rFonts w:asciiTheme="minorHAnsi" w:hAnsiTheme="minorHAnsi" w:cs="Arial"/>
          <w:sz w:val="22"/>
          <w:szCs w:val="22"/>
        </w:rPr>
      </w:pPr>
    </w:p>
    <w:sectPr w:rsidR="00287F1B" w:rsidRPr="00287F1B" w:rsidSect="0069621C">
      <w:footerReference w:type="default" r:id="rId2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B39C" w14:textId="77777777" w:rsidR="00C46A2C" w:rsidRDefault="00C46A2C" w:rsidP="00C715D2">
      <w:r>
        <w:separator/>
      </w:r>
    </w:p>
  </w:endnote>
  <w:endnote w:type="continuationSeparator" w:id="0">
    <w:p w14:paraId="71D74506" w14:textId="77777777" w:rsidR="00C46A2C" w:rsidRDefault="00C46A2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5EF71977" w:rsidR="005A7BFC" w:rsidRPr="00E43683" w:rsidRDefault="005A7BFC">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044676">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044676">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p>
        </w:sdtContent>
      </w:sdt>
    </w:sdtContent>
  </w:sdt>
  <w:p w14:paraId="425889B7" w14:textId="77777777" w:rsidR="005A7BFC" w:rsidRDefault="005A7B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17BC" w14:textId="77777777" w:rsidR="00C46A2C" w:rsidRDefault="00C46A2C" w:rsidP="00C715D2">
      <w:r>
        <w:separator/>
      </w:r>
    </w:p>
  </w:footnote>
  <w:footnote w:type="continuationSeparator" w:id="0">
    <w:p w14:paraId="52ABD102" w14:textId="77777777" w:rsidR="00C46A2C" w:rsidRDefault="00C46A2C"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F5311"/>
    <w:multiLevelType w:val="hybridMultilevel"/>
    <w:tmpl w:val="D2324B3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CE2FB8"/>
    <w:multiLevelType w:val="hybridMultilevel"/>
    <w:tmpl w:val="ADF41000"/>
    <w:lvl w:ilvl="0" w:tplc="A5BC904E">
      <w:numFmt w:val="none"/>
      <w:lvlText w:val=""/>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812235"/>
    <w:multiLevelType w:val="hybridMultilevel"/>
    <w:tmpl w:val="E92494B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2E0918"/>
    <w:multiLevelType w:val="multilevel"/>
    <w:tmpl w:val="15FA770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3928D4"/>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145E07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4387A"/>
    <w:multiLevelType w:val="multilevel"/>
    <w:tmpl w:val="E1E0E12C"/>
    <w:lvl w:ilvl="0">
      <w:start w:val="1"/>
      <w:numFmt w:val="decimal"/>
      <w:lvlText w:val="%1."/>
      <w:lvlJc w:val="left"/>
      <w:pPr>
        <w:ind w:left="1068" w:hanging="360"/>
      </w:pPr>
      <w:rPr>
        <w:rFonts w:hint="default"/>
        <w:b/>
      </w:rPr>
    </w:lvl>
    <w:lvl w:ilvl="1">
      <w:start w:val="1"/>
      <w:numFmt w:val="decimal"/>
      <w:lvlText w:val="%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sz w:val="20"/>
        <w:szCs w:val="20"/>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B6A7AD9"/>
    <w:multiLevelType w:val="multilevel"/>
    <w:tmpl w:val="22A8E5B2"/>
    <w:lvl w:ilvl="0">
      <w:start w:val="1"/>
      <w:numFmt w:val="decimal"/>
      <w:lvlText w:val="%1."/>
      <w:lvlJc w:val="left"/>
      <w:pPr>
        <w:ind w:left="555" w:hanging="555"/>
      </w:pPr>
      <w:rPr>
        <w:rFonts w:hint="default"/>
      </w:rPr>
    </w:lvl>
    <w:lvl w:ilvl="1">
      <w:start w:val="2"/>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sz w:val="20"/>
        <w:szCs w:val="20"/>
      </w:rPr>
    </w:lvl>
    <w:lvl w:ilvl="4">
      <w:start w:val="1"/>
      <w:numFmt w:val="decimal"/>
      <w:lvlText w:val="%1.%2.%3.%4.%5."/>
      <w:lvlJc w:val="left"/>
      <w:pPr>
        <w:ind w:left="3064" w:hanging="1080"/>
      </w:pPr>
      <w:rPr>
        <w:rFonts w:hint="default"/>
        <w:sz w:val="20"/>
        <w:szCs w:val="20"/>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D2F4C17"/>
    <w:multiLevelType w:val="hybridMultilevel"/>
    <w:tmpl w:val="DACAF302"/>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BF3957"/>
    <w:multiLevelType w:val="multilevel"/>
    <w:tmpl w:val="2CA07E5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8550BDB"/>
    <w:multiLevelType w:val="multilevel"/>
    <w:tmpl w:val="2FC02C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FD02CF"/>
    <w:multiLevelType w:val="hybridMultilevel"/>
    <w:tmpl w:val="78AA9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2363A"/>
    <w:multiLevelType w:val="multilevel"/>
    <w:tmpl w:val="FC18EF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20545B"/>
    <w:multiLevelType w:val="multilevel"/>
    <w:tmpl w:val="4F3ABFA2"/>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2160" w:hanging="720"/>
      </w:pPr>
      <w:rPr>
        <w:rFonts w:cs="Arial" w:hint="default"/>
        <w:b w:val="0"/>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3"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4" w15:restartNumberingAfterBreak="0">
    <w:nsid w:val="545F1406"/>
    <w:multiLevelType w:val="multilevel"/>
    <w:tmpl w:val="DD349714"/>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Franklin Gothic Book" w:hAnsi="Franklin Gothic Book"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8F33465"/>
    <w:multiLevelType w:val="multilevel"/>
    <w:tmpl w:val="6F92B7A4"/>
    <w:lvl w:ilvl="0">
      <w:start w:val="10"/>
      <w:numFmt w:val="decimal"/>
      <w:lvlText w:val="%1."/>
      <w:lvlJc w:val="left"/>
      <w:pPr>
        <w:ind w:left="450" w:hanging="450"/>
      </w:pPr>
      <w:rPr>
        <w:rFonts w:hint="default"/>
        <w:b w:val="0"/>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F1A75"/>
    <w:multiLevelType w:val="multilevel"/>
    <w:tmpl w:val="54409B46"/>
    <w:lvl w:ilvl="0">
      <w:start w:val="1"/>
      <w:numFmt w:val="bullet"/>
      <w:lvlText w:val=""/>
      <w:lvlJc w:val="left"/>
      <w:pPr>
        <w:ind w:left="720" w:hanging="360"/>
      </w:pPr>
      <w:rPr>
        <w:rFonts w:ascii="Wingdings" w:hAnsi="Wingding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D24157"/>
    <w:multiLevelType w:val="multilevel"/>
    <w:tmpl w:val="C5FCD3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F1F625F"/>
    <w:multiLevelType w:val="multilevel"/>
    <w:tmpl w:val="2CA07E5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2"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63F75324"/>
    <w:multiLevelType w:val="multilevel"/>
    <w:tmpl w:val="0ABAD7D0"/>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5497E"/>
    <w:multiLevelType w:val="hybridMultilevel"/>
    <w:tmpl w:val="3614FACC"/>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67D77671"/>
    <w:multiLevelType w:val="multilevel"/>
    <w:tmpl w:val="1F984A28"/>
    <w:lvl w:ilvl="0">
      <w:start w:val="1"/>
      <w:numFmt w:val="decimal"/>
      <w:lvlText w:val="%1."/>
      <w:lvlJc w:val="left"/>
      <w:pPr>
        <w:ind w:left="495" w:hanging="495"/>
      </w:pPr>
      <w:rPr>
        <w:rFonts w:hint="default"/>
      </w:rPr>
    </w:lvl>
    <w:lvl w:ilvl="1">
      <w:start w:val="1"/>
      <w:numFmt w:val="decimal"/>
      <w:lvlText w:val="%1.%2."/>
      <w:lvlJc w:val="left"/>
      <w:pPr>
        <w:ind w:left="991" w:hanging="49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sz w:val="20"/>
        <w:szCs w:val="20"/>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757B4C8A"/>
    <w:multiLevelType w:val="multilevel"/>
    <w:tmpl w:val="1092FD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030F2"/>
    <w:multiLevelType w:val="multilevel"/>
    <w:tmpl w:val="D6EE01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1"/>
  </w:num>
  <w:num w:numId="3">
    <w:abstractNumId w:val="18"/>
  </w:num>
  <w:num w:numId="4">
    <w:abstractNumId w:val="17"/>
  </w:num>
  <w:num w:numId="5">
    <w:abstractNumId w:val="31"/>
  </w:num>
  <w:num w:numId="6">
    <w:abstractNumId w:val="0"/>
  </w:num>
  <w:num w:numId="7">
    <w:abstractNumId w:val="40"/>
  </w:num>
  <w:num w:numId="8">
    <w:abstractNumId w:val="37"/>
  </w:num>
  <w:num w:numId="9">
    <w:abstractNumId w:val="27"/>
  </w:num>
  <w:num w:numId="10">
    <w:abstractNumId w:val="26"/>
  </w:num>
  <w:num w:numId="11">
    <w:abstractNumId w:val="23"/>
  </w:num>
  <w:num w:numId="12">
    <w:abstractNumId w:val="15"/>
  </w:num>
  <w:num w:numId="13">
    <w:abstractNumId w:val="38"/>
  </w:num>
  <w:num w:numId="14">
    <w:abstractNumId w:val="12"/>
  </w:num>
  <w:num w:numId="15">
    <w:abstractNumId w:val="32"/>
  </w:num>
  <w:num w:numId="16">
    <w:abstractNumId w:val="25"/>
  </w:num>
  <w:num w:numId="17">
    <w:abstractNumId w:val="20"/>
  </w:num>
  <w:num w:numId="18">
    <w:abstractNumId w:val="35"/>
  </w:num>
  <w:num w:numId="19">
    <w:abstractNumId w:val="9"/>
  </w:num>
  <w:num w:numId="20">
    <w:abstractNumId w:val="13"/>
  </w:num>
  <w:num w:numId="21">
    <w:abstractNumId w:val="34"/>
  </w:num>
  <w:num w:numId="22">
    <w:abstractNumId w:val="10"/>
  </w:num>
  <w:num w:numId="23">
    <w:abstractNumId w:val="7"/>
  </w:num>
  <w:num w:numId="24">
    <w:abstractNumId w:val="30"/>
  </w:num>
  <w:num w:numId="25">
    <w:abstractNumId w:val="11"/>
  </w:num>
  <w:num w:numId="26">
    <w:abstractNumId w:val="28"/>
  </w:num>
  <w:num w:numId="27">
    <w:abstractNumId w:val="41"/>
  </w:num>
  <w:num w:numId="28">
    <w:abstractNumId w:val="24"/>
  </w:num>
  <w:num w:numId="29">
    <w:abstractNumId w:val="2"/>
  </w:num>
  <w:num w:numId="30">
    <w:abstractNumId w:val="1"/>
  </w:num>
  <w:num w:numId="31">
    <w:abstractNumId w:val="3"/>
  </w:num>
  <w:num w:numId="32">
    <w:abstractNumId w:val="36"/>
  </w:num>
  <w:num w:numId="33">
    <w:abstractNumId w:val="5"/>
  </w:num>
  <w:num w:numId="34">
    <w:abstractNumId w:val="39"/>
  </w:num>
  <w:num w:numId="35">
    <w:abstractNumId w:val="4"/>
  </w:num>
  <w:num w:numId="36">
    <w:abstractNumId w:val="16"/>
  </w:num>
  <w:num w:numId="37">
    <w:abstractNumId w:val="8"/>
  </w:num>
  <w:num w:numId="38">
    <w:abstractNumId w:val="19"/>
  </w:num>
  <w:num w:numId="39">
    <w:abstractNumId w:val="33"/>
  </w:num>
  <w:num w:numId="40">
    <w:abstractNumId w:val="29"/>
  </w:num>
  <w:num w:numId="41">
    <w:abstractNumId w:val="6"/>
  </w:num>
  <w:num w:numId="4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5254C"/>
    <w:rsid w:val="000546FF"/>
    <w:rsid w:val="00061286"/>
    <w:rsid w:val="00061B1C"/>
    <w:rsid w:val="00065962"/>
    <w:rsid w:val="000717C3"/>
    <w:rsid w:val="00074682"/>
    <w:rsid w:val="00076AAB"/>
    <w:rsid w:val="00087583"/>
    <w:rsid w:val="00090562"/>
    <w:rsid w:val="00090E58"/>
    <w:rsid w:val="000967FA"/>
    <w:rsid w:val="000A1F7E"/>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B1A21"/>
    <w:rsid w:val="001B55F0"/>
    <w:rsid w:val="001C0F31"/>
    <w:rsid w:val="001C5095"/>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429A1"/>
    <w:rsid w:val="00244555"/>
    <w:rsid w:val="00256505"/>
    <w:rsid w:val="00257E3A"/>
    <w:rsid w:val="00266F87"/>
    <w:rsid w:val="0026726D"/>
    <w:rsid w:val="00271460"/>
    <w:rsid w:val="00275CEA"/>
    <w:rsid w:val="00280D92"/>
    <w:rsid w:val="0028327C"/>
    <w:rsid w:val="002848FC"/>
    <w:rsid w:val="00287F1B"/>
    <w:rsid w:val="00291989"/>
    <w:rsid w:val="002920F0"/>
    <w:rsid w:val="00294F90"/>
    <w:rsid w:val="00297D71"/>
    <w:rsid w:val="002A03CA"/>
    <w:rsid w:val="002A065B"/>
    <w:rsid w:val="002A153E"/>
    <w:rsid w:val="002B43BF"/>
    <w:rsid w:val="002C0B4C"/>
    <w:rsid w:val="002C1695"/>
    <w:rsid w:val="002C1E89"/>
    <w:rsid w:val="002C5397"/>
    <w:rsid w:val="002D0672"/>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6560A"/>
    <w:rsid w:val="00380AD0"/>
    <w:rsid w:val="00386091"/>
    <w:rsid w:val="00386D2C"/>
    <w:rsid w:val="003915B1"/>
    <w:rsid w:val="0039426E"/>
    <w:rsid w:val="003A47C8"/>
    <w:rsid w:val="003B05EC"/>
    <w:rsid w:val="003B17B9"/>
    <w:rsid w:val="003B4C59"/>
    <w:rsid w:val="003D6591"/>
    <w:rsid w:val="003E29A8"/>
    <w:rsid w:val="003E691F"/>
    <w:rsid w:val="003F3B3A"/>
    <w:rsid w:val="003F43C1"/>
    <w:rsid w:val="004008EA"/>
    <w:rsid w:val="00406CDE"/>
    <w:rsid w:val="00416300"/>
    <w:rsid w:val="00416784"/>
    <w:rsid w:val="00420609"/>
    <w:rsid w:val="00420F9A"/>
    <w:rsid w:val="00431AFA"/>
    <w:rsid w:val="004348DA"/>
    <w:rsid w:val="00445960"/>
    <w:rsid w:val="00446E9A"/>
    <w:rsid w:val="00451F8C"/>
    <w:rsid w:val="004647F0"/>
    <w:rsid w:val="00464E98"/>
    <w:rsid w:val="004706CF"/>
    <w:rsid w:val="00471659"/>
    <w:rsid w:val="004727D3"/>
    <w:rsid w:val="00484650"/>
    <w:rsid w:val="00484853"/>
    <w:rsid w:val="00493BCD"/>
    <w:rsid w:val="00496040"/>
    <w:rsid w:val="004A37D7"/>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1189"/>
    <w:rsid w:val="005019FE"/>
    <w:rsid w:val="0050527F"/>
    <w:rsid w:val="00510C50"/>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48B3"/>
    <w:rsid w:val="0059719C"/>
    <w:rsid w:val="005A3A86"/>
    <w:rsid w:val="005A6A75"/>
    <w:rsid w:val="005A7886"/>
    <w:rsid w:val="005A7BFC"/>
    <w:rsid w:val="005B6D8D"/>
    <w:rsid w:val="005C4857"/>
    <w:rsid w:val="005C7F9E"/>
    <w:rsid w:val="005E2C1D"/>
    <w:rsid w:val="00601AD1"/>
    <w:rsid w:val="0060398D"/>
    <w:rsid w:val="00605A7C"/>
    <w:rsid w:val="00613F91"/>
    <w:rsid w:val="0062389B"/>
    <w:rsid w:val="00623FA3"/>
    <w:rsid w:val="006241D5"/>
    <w:rsid w:val="006276E3"/>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B272F"/>
    <w:rsid w:val="006D146A"/>
    <w:rsid w:val="006E2589"/>
    <w:rsid w:val="006E488F"/>
    <w:rsid w:val="006E4951"/>
    <w:rsid w:val="007032AD"/>
    <w:rsid w:val="0070492D"/>
    <w:rsid w:val="00714E69"/>
    <w:rsid w:val="007165CD"/>
    <w:rsid w:val="00716D9A"/>
    <w:rsid w:val="007231A9"/>
    <w:rsid w:val="00724066"/>
    <w:rsid w:val="007310C4"/>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7D3F"/>
    <w:rsid w:val="007C3D0B"/>
    <w:rsid w:val="007C4B07"/>
    <w:rsid w:val="007C7631"/>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40"/>
    <w:rsid w:val="008272F8"/>
    <w:rsid w:val="00831A63"/>
    <w:rsid w:val="0083576C"/>
    <w:rsid w:val="00835D35"/>
    <w:rsid w:val="008411BB"/>
    <w:rsid w:val="008447FD"/>
    <w:rsid w:val="008467DC"/>
    <w:rsid w:val="00853C45"/>
    <w:rsid w:val="00857EBB"/>
    <w:rsid w:val="00862036"/>
    <w:rsid w:val="008637B7"/>
    <w:rsid w:val="00866B87"/>
    <w:rsid w:val="00882A85"/>
    <w:rsid w:val="008855B0"/>
    <w:rsid w:val="008900AF"/>
    <w:rsid w:val="00891BC3"/>
    <w:rsid w:val="00892431"/>
    <w:rsid w:val="008949AD"/>
    <w:rsid w:val="008A2C3C"/>
    <w:rsid w:val="008A6D99"/>
    <w:rsid w:val="008B5763"/>
    <w:rsid w:val="008D627B"/>
    <w:rsid w:val="008D74FE"/>
    <w:rsid w:val="008D7B48"/>
    <w:rsid w:val="008E02E4"/>
    <w:rsid w:val="008E5CD8"/>
    <w:rsid w:val="008F57DF"/>
    <w:rsid w:val="00900701"/>
    <w:rsid w:val="00901732"/>
    <w:rsid w:val="00906E72"/>
    <w:rsid w:val="009115DC"/>
    <w:rsid w:val="009163A2"/>
    <w:rsid w:val="009408BA"/>
    <w:rsid w:val="00942294"/>
    <w:rsid w:val="0094417E"/>
    <w:rsid w:val="00944AA9"/>
    <w:rsid w:val="0095195B"/>
    <w:rsid w:val="00952075"/>
    <w:rsid w:val="009543EC"/>
    <w:rsid w:val="00960122"/>
    <w:rsid w:val="00960982"/>
    <w:rsid w:val="009660D8"/>
    <w:rsid w:val="0097028C"/>
    <w:rsid w:val="00973E1B"/>
    <w:rsid w:val="0099647B"/>
    <w:rsid w:val="009B2743"/>
    <w:rsid w:val="009B2A58"/>
    <w:rsid w:val="009B5540"/>
    <w:rsid w:val="009C2304"/>
    <w:rsid w:val="009D59EA"/>
    <w:rsid w:val="009D7DBB"/>
    <w:rsid w:val="009E1DB4"/>
    <w:rsid w:val="009E6057"/>
    <w:rsid w:val="009E7F68"/>
    <w:rsid w:val="009F1FE6"/>
    <w:rsid w:val="009F28FD"/>
    <w:rsid w:val="009F3867"/>
    <w:rsid w:val="009F51D0"/>
    <w:rsid w:val="00A02333"/>
    <w:rsid w:val="00A06134"/>
    <w:rsid w:val="00A0789E"/>
    <w:rsid w:val="00A14B4C"/>
    <w:rsid w:val="00A17342"/>
    <w:rsid w:val="00A21BA6"/>
    <w:rsid w:val="00A230B9"/>
    <w:rsid w:val="00A233F9"/>
    <w:rsid w:val="00A2536F"/>
    <w:rsid w:val="00A3020A"/>
    <w:rsid w:val="00A30FEE"/>
    <w:rsid w:val="00A32196"/>
    <w:rsid w:val="00A3427C"/>
    <w:rsid w:val="00A36036"/>
    <w:rsid w:val="00A36AC7"/>
    <w:rsid w:val="00A42CB3"/>
    <w:rsid w:val="00A50815"/>
    <w:rsid w:val="00A529DF"/>
    <w:rsid w:val="00A53D9E"/>
    <w:rsid w:val="00A66943"/>
    <w:rsid w:val="00A713C4"/>
    <w:rsid w:val="00A8104C"/>
    <w:rsid w:val="00A8397E"/>
    <w:rsid w:val="00A842EC"/>
    <w:rsid w:val="00A90296"/>
    <w:rsid w:val="00A95E15"/>
    <w:rsid w:val="00AA3D7D"/>
    <w:rsid w:val="00AA69E8"/>
    <w:rsid w:val="00AB3A7C"/>
    <w:rsid w:val="00AB3CC8"/>
    <w:rsid w:val="00AC0C64"/>
    <w:rsid w:val="00AC2C23"/>
    <w:rsid w:val="00AD5893"/>
    <w:rsid w:val="00AE4880"/>
    <w:rsid w:val="00AE54F9"/>
    <w:rsid w:val="00AE66E5"/>
    <w:rsid w:val="00AE76A2"/>
    <w:rsid w:val="00B0036C"/>
    <w:rsid w:val="00B00561"/>
    <w:rsid w:val="00B11448"/>
    <w:rsid w:val="00B27DCA"/>
    <w:rsid w:val="00B30442"/>
    <w:rsid w:val="00B55FEF"/>
    <w:rsid w:val="00B56C0D"/>
    <w:rsid w:val="00B63F43"/>
    <w:rsid w:val="00B6541C"/>
    <w:rsid w:val="00B67A87"/>
    <w:rsid w:val="00B75B37"/>
    <w:rsid w:val="00B770B3"/>
    <w:rsid w:val="00B85959"/>
    <w:rsid w:val="00B9015A"/>
    <w:rsid w:val="00B93550"/>
    <w:rsid w:val="00B976B7"/>
    <w:rsid w:val="00BA0384"/>
    <w:rsid w:val="00BA0811"/>
    <w:rsid w:val="00BA1984"/>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2FD7"/>
    <w:rsid w:val="00C84DB4"/>
    <w:rsid w:val="00C86D18"/>
    <w:rsid w:val="00C92880"/>
    <w:rsid w:val="00CA17A7"/>
    <w:rsid w:val="00CA7EBE"/>
    <w:rsid w:val="00CB09E1"/>
    <w:rsid w:val="00CB0B0B"/>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4C0"/>
    <w:rsid w:val="00CF5B8D"/>
    <w:rsid w:val="00CF6567"/>
    <w:rsid w:val="00D02D12"/>
    <w:rsid w:val="00D05AFB"/>
    <w:rsid w:val="00D121B1"/>
    <w:rsid w:val="00D1614F"/>
    <w:rsid w:val="00D21B46"/>
    <w:rsid w:val="00D32A8A"/>
    <w:rsid w:val="00D47F68"/>
    <w:rsid w:val="00D5135A"/>
    <w:rsid w:val="00D54882"/>
    <w:rsid w:val="00D550A3"/>
    <w:rsid w:val="00D6333A"/>
    <w:rsid w:val="00D65251"/>
    <w:rsid w:val="00D668D7"/>
    <w:rsid w:val="00D730B1"/>
    <w:rsid w:val="00D80FF2"/>
    <w:rsid w:val="00D97647"/>
    <w:rsid w:val="00D97705"/>
    <w:rsid w:val="00DA1DF5"/>
    <w:rsid w:val="00DA62B3"/>
    <w:rsid w:val="00DB13A4"/>
    <w:rsid w:val="00DB4B5B"/>
    <w:rsid w:val="00DB618B"/>
    <w:rsid w:val="00DB75DA"/>
    <w:rsid w:val="00DC448F"/>
    <w:rsid w:val="00DD4B55"/>
    <w:rsid w:val="00DD69BC"/>
    <w:rsid w:val="00DD7C52"/>
    <w:rsid w:val="00DE4D7A"/>
    <w:rsid w:val="00DE58B1"/>
    <w:rsid w:val="00DE7064"/>
    <w:rsid w:val="00DF0FA6"/>
    <w:rsid w:val="00DF43D2"/>
    <w:rsid w:val="00E208EF"/>
    <w:rsid w:val="00E25BFC"/>
    <w:rsid w:val="00E3325E"/>
    <w:rsid w:val="00E37CA0"/>
    <w:rsid w:val="00E40903"/>
    <w:rsid w:val="00E41F86"/>
    <w:rsid w:val="00E43683"/>
    <w:rsid w:val="00E45F96"/>
    <w:rsid w:val="00E54F7E"/>
    <w:rsid w:val="00E631BE"/>
    <w:rsid w:val="00E64F43"/>
    <w:rsid w:val="00E73974"/>
    <w:rsid w:val="00E73FDA"/>
    <w:rsid w:val="00E758B5"/>
    <w:rsid w:val="00E81887"/>
    <w:rsid w:val="00E857C0"/>
    <w:rsid w:val="00E90C5F"/>
    <w:rsid w:val="00E9553E"/>
    <w:rsid w:val="00EA03EC"/>
    <w:rsid w:val="00EA6C2B"/>
    <w:rsid w:val="00EB7981"/>
    <w:rsid w:val="00EC7AB4"/>
    <w:rsid w:val="00ED6100"/>
    <w:rsid w:val="00ED6D8F"/>
    <w:rsid w:val="00EE02B2"/>
    <w:rsid w:val="00EE3BB5"/>
    <w:rsid w:val="00EF1B10"/>
    <w:rsid w:val="00EF49A6"/>
    <w:rsid w:val="00EF694D"/>
    <w:rsid w:val="00EF7FE8"/>
    <w:rsid w:val="00F02B29"/>
    <w:rsid w:val="00F0524D"/>
    <w:rsid w:val="00F05882"/>
    <w:rsid w:val="00F064DA"/>
    <w:rsid w:val="00F10298"/>
    <w:rsid w:val="00F1104C"/>
    <w:rsid w:val="00F1410E"/>
    <w:rsid w:val="00F168CF"/>
    <w:rsid w:val="00F21DCB"/>
    <w:rsid w:val="00F2200E"/>
    <w:rsid w:val="00F22165"/>
    <w:rsid w:val="00F246C1"/>
    <w:rsid w:val="00F252A5"/>
    <w:rsid w:val="00F31EFD"/>
    <w:rsid w:val="00F40D47"/>
    <w:rsid w:val="00F41DFA"/>
    <w:rsid w:val="00F5124B"/>
    <w:rsid w:val="00F571EF"/>
    <w:rsid w:val="00F63457"/>
    <w:rsid w:val="00F7485A"/>
    <w:rsid w:val="00F77DC4"/>
    <w:rsid w:val="00F879E6"/>
    <w:rsid w:val="00F87F72"/>
    <w:rsid w:val="00F93F2A"/>
    <w:rsid w:val="00F94816"/>
    <w:rsid w:val="00FA0938"/>
    <w:rsid w:val="00FA3940"/>
    <w:rsid w:val="00FA5129"/>
    <w:rsid w:val="00FB0AF2"/>
    <w:rsid w:val="00FB0F40"/>
    <w:rsid w:val="00FB2D50"/>
    <w:rsid w:val="00FB425B"/>
    <w:rsid w:val="00FB5D20"/>
    <w:rsid w:val="00FB609E"/>
    <w:rsid w:val="00FB6776"/>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2"/>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https://aukcje.eb2b.co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nusz.obierak@enea.pl" TargetMode="External"/><Relationship Id="rId7" Type="http://schemas.openxmlformats.org/officeDocument/2006/relationships/endnotes" Target="endnotes.xml"/><Relationship Id="rId12" Type="http://schemas.openxmlformats.org/officeDocument/2006/relationships/hyperlink" Target="mailto:janusz.obierak@enea.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Dokument_programu_Microsoft_Word.docx"/><Relationship Id="rId20"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mailto:janusz.obierak@enea.pl"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2AE7-94B6-41B5-BA52-6D7DFD7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24</Pages>
  <Words>8966</Words>
  <Characters>53796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Suchoń Alicja</cp:lastModifiedBy>
  <cp:revision>17</cp:revision>
  <cp:lastPrinted>2018-03-05T12:06:00Z</cp:lastPrinted>
  <dcterms:created xsi:type="dcterms:W3CDTF">2019-02-22T09:02:00Z</dcterms:created>
  <dcterms:modified xsi:type="dcterms:W3CDTF">2019-02-27T10:01:00Z</dcterms:modified>
</cp:coreProperties>
</file>